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41607" w14:textId="77777777" w:rsidR="00952FA8" w:rsidRDefault="008669F9">
      <w:pPr>
        <w:jc w:val="center"/>
        <w:rPr>
          <w:rFonts w:ascii="ＭＳ 明朝" w:hAnsi="ＭＳ 明朝"/>
          <w:b/>
          <w:sz w:val="32"/>
          <w:u w:val="single"/>
        </w:rPr>
      </w:pPr>
      <w:r>
        <w:rPr>
          <w:rFonts w:ascii="ＭＳ 明朝" w:hAnsi="ＭＳ 明朝" w:hint="eastAsia"/>
          <w:b/>
          <w:sz w:val="32"/>
          <w:u w:val="single"/>
        </w:rPr>
        <w:t>CT検査についての説明書</w:t>
      </w:r>
      <w:bookmarkStart w:id="0" w:name="_GoBack"/>
      <w:bookmarkEnd w:id="0"/>
    </w:p>
    <w:p w14:paraId="483DEF52" w14:textId="77777777" w:rsidR="00952FA8" w:rsidRDefault="00952FA8">
      <w:pPr>
        <w:ind w:firstLineChars="700" w:firstLine="1124"/>
        <w:rPr>
          <w:rFonts w:ascii="ＭＳ 明朝" w:hAnsi="ＭＳ 明朝"/>
          <w:b/>
          <w:sz w:val="16"/>
        </w:rPr>
      </w:pPr>
    </w:p>
    <w:tbl>
      <w:tblPr>
        <w:tblW w:w="0" w:type="auto"/>
        <w:tblLook w:val="01E0" w:firstRow="1" w:lastRow="1" w:firstColumn="1" w:lastColumn="1" w:noHBand="0" w:noVBand="0"/>
      </w:tblPr>
      <w:tblGrid>
        <w:gridCol w:w="1560"/>
        <w:gridCol w:w="3402"/>
        <w:gridCol w:w="3542"/>
      </w:tblGrid>
      <w:tr w:rsidR="00170A98" w14:paraId="09181368" w14:textId="77777777" w:rsidTr="00170A98">
        <w:tc>
          <w:tcPr>
            <w:tcW w:w="4962" w:type="dxa"/>
            <w:gridSpan w:val="2"/>
            <w:hideMark/>
          </w:tcPr>
          <w:p w14:paraId="4D7A019E" w14:textId="09EC20F0" w:rsidR="00170A98" w:rsidRDefault="00170A98" w:rsidP="002839C6">
            <w:pPr>
              <w:rPr>
                <w:rFonts w:ascii="ＭＳ 明朝" w:hAnsi="ＭＳ 明朝"/>
                <w:sz w:val="28"/>
                <w:u w:val="single"/>
              </w:rPr>
            </w:pPr>
            <w:bookmarkStart w:id="1" w:name="_Hlk36191163"/>
            <w:r>
              <w:rPr>
                <w:rFonts w:ascii="ＭＳ 明朝" w:hAnsi="ＭＳ 明朝" w:hint="eastAsia"/>
                <w:sz w:val="28"/>
                <w:u w:val="single"/>
              </w:rPr>
              <w:t xml:space="preserve">氏　名　</w:t>
            </w:r>
            <w:r w:rsidR="002839C6">
              <w:rPr>
                <w:rFonts w:ascii="ＭＳ 明朝" w:hAnsi="ＭＳ 明朝" w:hint="eastAsia"/>
                <w:sz w:val="28"/>
                <w:u w:val="single"/>
              </w:rPr>
              <w:t xml:space="preserve">　　　　　　　</w:t>
            </w:r>
            <w:r>
              <w:rPr>
                <w:rFonts w:ascii="ＭＳ 明朝" w:hAnsi="ＭＳ 明朝" w:hint="eastAsia"/>
                <w:sz w:val="28"/>
                <w:u w:val="single"/>
              </w:rPr>
              <w:t xml:space="preserve">　様</w:t>
            </w:r>
          </w:p>
        </w:tc>
        <w:tc>
          <w:tcPr>
            <w:tcW w:w="3542" w:type="dxa"/>
            <w:hideMark/>
          </w:tcPr>
          <w:p w14:paraId="5C9CDEB1" w14:textId="3086C329" w:rsidR="00170A98" w:rsidRDefault="00170A98">
            <w:pPr>
              <w:rPr>
                <w:rFonts w:ascii="ＭＳ 明朝" w:hAnsi="ＭＳ 明朝"/>
                <w:sz w:val="28"/>
                <w:u w:val="single"/>
              </w:rPr>
            </w:pPr>
          </w:p>
        </w:tc>
      </w:tr>
      <w:tr w:rsidR="00170A98" w14:paraId="03247625" w14:textId="77777777" w:rsidTr="00170A98">
        <w:trPr>
          <w:trHeight w:val="691"/>
        </w:trPr>
        <w:tc>
          <w:tcPr>
            <w:tcW w:w="1560" w:type="dxa"/>
            <w:tcBorders>
              <w:top w:val="double" w:sz="4" w:space="0" w:color="auto"/>
              <w:left w:val="double" w:sz="4" w:space="0" w:color="auto"/>
              <w:bottom w:val="double" w:sz="4" w:space="0" w:color="auto"/>
              <w:right w:val="double" w:sz="4" w:space="0" w:color="auto"/>
            </w:tcBorders>
            <w:tcMar>
              <w:top w:w="0" w:type="dxa"/>
              <w:left w:w="99" w:type="dxa"/>
              <w:bottom w:w="0" w:type="dxa"/>
              <w:right w:w="99" w:type="dxa"/>
            </w:tcMar>
            <w:vAlign w:val="center"/>
            <w:hideMark/>
          </w:tcPr>
          <w:p w14:paraId="7BAD2DDB" w14:textId="77777777" w:rsidR="00170A98" w:rsidRDefault="00170A98">
            <w:pPr>
              <w:jc w:val="center"/>
              <w:rPr>
                <w:szCs w:val="21"/>
              </w:rPr>
            </w:pPr>
            <w:r>
              <w:rPr>
                <w:rFonts w:ascii="ＭＳ 明朝" w:hAnsi="ＭＳ 明朝" w:hint="eastAsia"/>
                <w:szCs w:val="21"/>
              </w:rPr>
              <w:t>検査日時</w:t>
            </w:r>
          </w:p>
        </w:tc>
        <w:tc>
          <w:tcPr>
            <w:tcW w:w="3402" w:type="dxa"/>
            <w:tcBorders>
              <w:top w:val="double" w:sz="4" w:space="0" w:color="auto"/>
              <w:left w:val="double" w:sz="4" w:space="0" w:color="auto"/>
              <w:bottom w:val="double" w:sz="4" w:space="0" w:color="auto"/>
              <w:right w:val="double" w:sz="4" w:space="0" w:color="auto"/>
            </w:tcBorders>
            <w:tcMar>
              <w:top w:w="0" w:type="dxa"/>
              <w:left w:w="99" w:type="dxa"/>
              <w:bottom w:w="0" w:type="dxa"/>
              <w:right w:w="99" w:type="dxa"/>
            </w:tcMar>
            <w:vAlign w:val="center"/>
            <w:hideMark/>
          </w:tcPr>
          <w:p w14:paraId="3BE61275" w14:textId="77777777" w:rsidR="00170A98" w:rsidRDefault="00170A98">
            <w:pPr>
              <w:jc w:val="center"/>
              <w:rPr>
                <w:szCs w:val="21"/>
              </w:rPr>
            </w:pPr>
          </w:p>
          <w:p w14:paraId="4858C0BF" w14:textId="77777777" w:rsidR="002839C6" w:rsidRDefault="002839C6">
            <w:pPr>
              <w:jc w:val="center"/>
              <w:rPr>
                <w:szCs w:val="21"/>
              </w:rPr>
            </w:pPr>
          </w:p>
          <w:p w14:paraId="3DC529CA" w14:textId="045EEA8C" w:rsidR="002839C6" w:rsidRDefault="002839C6">
            <w:pPr>
              <w:jc w:val="center"/>
              <w:rPr>
                <w:szCs w:val="21"/>
              </w:rPr>
            </w:pPr>
          </w:p>
        </w:tc>
        <w:tc>
          <w:tcPr>
            <w:tcW w:w="3542" w:type="dxa"/>
            <w:tcBorders>
              <w:top w:val="double" w:sz="4" w:space="0" w:color="auto"/>
              <w:left w:val="double" w:sz="4" w:space="0" w:color="auto"/>
              <w:bottom w:val="double" w:sz="4" w:space="0" w:color="auto"/>
              <w:right w:val="double" w:sz="4" w:space="0" w:color="auto"/>
            </w:tcBorders>
            <w:tcMar>
              <w:top w:w="0" w:type="dxa"/>
              <w:left w:w="99" w:type="dxa"/>
              <w:bottom w:w="0" w:type="dxa"/>
              <w:right w:w="99" w:type="dxa"/>
            </w:tcMar>
            <w:vAlign w:val="center"/>
            <w:hideMark/>
          </w:tcPr>
          <w:p w14:paraId="4FE0EE58" w14:textId="5FC1C260" w:rsidR="00170A98" w:rsidRDefault="00170A98">
            <w:pPr>
              <w:jc w:val="center"/>
              <w:rPr>
                <w:szCs w:val="21"/>
              </w:rPr>
            </w:pPr>
          </w:p>
        </w:tc>
      </w:tr>
      <w:bookmarkEnd w:id="1"/>
    </w:tbl>
    <w:p w14:paraId="10CFD694" w14:textId="77B22380" w:rsidR="00952FA8" w:rsidRDefault="00952FA8">
      <w:pPr>
        <w:rPr>
          <w:rFonts w:ascii="ＭＳ 明朝" w:hAnsi="ＭＳ 明朝"/>
        </w:rPr>
      </w:pPr>
    </w:p>
    <w:p w14:paraId="60384C8F" w14:textId="17CCBD3E" w:rsidR="00952FA8" w:rsidRDefault="008669F9">
      <w:pPr>
        <w:rPr>
          <w:rFonts w:ascii="ＭＳ 明朝" w:hAnsi="ＭＳ 明朝"/>
          <w:sz w:val="16"/>
        </w:rPr>
      </w:pPr>
      <w:r>
        <w:rPr>
          <w:rFonts w:ascii="ＭＳ 明朝" w:hAnsi="ＭＳ 明朝" w:hint="eastAsia"/>
        </w:rPr>
        <w:t xml:space="preserve">　　　検査予約時間の</w:t>
      </w:r>
      <w:r w:rsidR="002839C6">
        <w:rPr>
          <w:rFonts w:ascii="ＭＳ 明朝" w:hAnsi="ＭＳ 明朝" w:hint="eastAsia"/>
        </w:rPr>
        <w:t>30</w:t>
      </w:r>
      <w:r>
        <w:rPr>
          <w:rFonts w:ascii="ＭＳ 明朝" w:hAnsi="ＭＳ 明朝" w:hint="eastAsia"/>
        </w:rPr>
        <w:t>分前</w:t>
      </w:r>
      <w:r w:rsidRPr="005A60C9">
        <w:rPr>
          <w:rFonts w:ascii="ＭＳ 明朝" w:hAnsi="ＭＳ 明朝" w:hint="eastAsia"/>
        </w:rPr>
        <w:t>までに、</w:t>
      </w:r>
      <w:r w:rsidR="00F929C8" w:rsidRPr="005A60C9">
        <w:rPr>
          <w:rFonts w:ascii="ＭＳ 明朝" w:hAnsi="ＭＳ 明朝" w:hint="eastAsia"/>
        </w:rPr>
        <w:t>１</w:t>
      </w:r>
      <w:r w:rsidR="002839C6">
        <w:rPr>
          <w:rFonts w:ascii="ＭＳ 明朝" w:hAnsi="ＭＳ 明朝" w:hint="eastAsia"/>
        </w:rPr>
        <w:t>階総合受付</w:t>
      </w:r>
      <w:r w:rsidRPr="005A60C9">
        <w:rPr>
          <w:rFonts w:ascii="ＭＳ 明朝" w:hAnsi="ＭＳ 明朝" w:hint="eastAsia"/>
        </w:rPr>
        <w:t>へ</w:t>
      </w:r>
      <w:r w:rsidR="004A51E7" w:rsidRPr="005A60C9">
        <w:rPr>
          <w:rFonts w:ascii="ＭＳ 明朝" w:hAnsi="ＭＳ 明朝" w:hint="eastAsia"/>
        </w:rPr>
        <w:t>おいで</w:t>
      </w:r>
      <w:r w:rsidRPr="005A60C9">
        <w:rPr>
          <w:rFonts w:ascii="ＭＳ 明朝" w:hAnsi="ＭＳ 明朝" w:hint="eastAsia"/>
        </w:rPr>
        <w:t>下さい。</w:t>
      </w:r>
    </w:p>
    <w:p w14:paraId="480BAD05" w14:textId="77777777" w:rsidR="00952FA8" w:rsidRDefault="00952FA8">
      <w:pPr>
        <w:rPr>
          <w:rFonts w:ascii="ＭＳ 明朝" w:hAnsi="ＭＳ 明朝"/>
          <w:sz w:val="20"/>
        </w:rPr>
      </w:pPr>
    </w:p>
    <w:p w14:paraId="02F96373" w14:textId="77777777" w:rsidR="00952FA8" w:rsidRDefault="008669F9">
      <w:pPr>
        <w:spacing w:line="360" w:lineRule="auto"/>
        <w:rPr>
          <w:rFonts w:ascii="ＭＳ 明朝" w:hAnsi="ＭＳ 明朝"/>
        </w:rPr>
      </w:pPr>
      <w:r>
        <w:rPr>
          <w:rStyle w:val="nor901"/>
          <w:rFonts w:hint="eastAsia"/>
        </w:rPr>
        <w:t>◎</w:t>
      </w:r>
      <w:r>
        <w:rPr>
          <w:rStyle w:val="nor901"/>
          <w:rFonts w:hint="eastAsia"/>
        </w:rPr>
        <w:t xml:space="preserve"> </w:t>
      </w:r>
      <w:r>
        <w:rPr>
          <w:rStyle w:val="nor901"/>
          <w:rFonts w:hint="eastAsia"/>
        </w:rPr>
        <w:t>妊娠している方、またその可能性のある方は、事前に</w:t>
      </w:r>
      <w:r>
        <w:rPr>
          <w:rFonts w:ascii="ＭＳ 明朝" w:hAnsi="ＭＳ 明朝" w:hint="eastAsia"/>
        </w:rPr>
        <w:t>お申し出下さい。</w:t>
      </w:r>
    </w:p>
    <w:p w14:paraId="3468E2F5" w14:textId="5C9126EC" w:rsidR="00952FA8" w:rsidRDefault="00952FA8">
      <w:pPr>
        <w:spacing w:line="360" w:lineRule="auto"/>
        <w:rPr>
          <w:rFonts w:ascii="ＭＳ 明朝" w:hAnsi="ＭＳ 明朝"/>
          <w:sz w:val="22"/>
        </w:rPr>
      </w:pPr>
    </w:p>
    <w:p w14:paraId="099436BA" w14:textId="34894BFC" w:rsidR="00952FA8" w:rsidRDefault="008669F9" w:rsidP="001D4655">
      <w:pPr>
        <w:spacing w:line="360" w:lineRule="auto"/>
        <w:rPr>
          <w:rStyle w:val="nor901"/>
          <w:rFonts w:ascii="ＭＳ 明朝" w:hAnsi="ＭＳ 明朝"/>
        </w:rPr>
      </w:pPr>
      <w:r>
        <w:rPr>
          <w:rFonts w:ascii="ＭＳ 明朝" w:hAnsi="ＭＳ 明朝" w:hint="eastAsia"/>
          <w:sz w:val="22"/>
        </w:rPr>
        <w:t xml:space="preserve">◎ </w:t>
      </w:r>
      <w:r w:rsidR="004A51E7">
        <w:rPr>
          <w:rFonts w:ascii="ＭＳ 明朝" w:hAnsi="ＭＳ 明朝" w:hint="eastAsia"/>
          <w:sz w:val="22"/>
        </w:rPr>
        <w:t>ペースメーカー・</w:t>
      </w:r>
      <w:r>
        <w:rPr>
          <w:rStyle w:val="nor901"/>
          <w:rFonts w:ascii="ＭＳ 明朝" w:hAnsi="ＭＳ 明朝" w:hint="eastAsia"/>
        </w:rPr>
        <w:t>植込み型除細動器を装着されている方</w:t>
      </w:r>
      <w:r w:rsidR="00D968A9">
        <w:rPr>
          <w:rStyle w:val="nor901"/>
          <w:rFonts w:ascii="ＭＳ 明朝" w:hAnsi="ＭＳ 明朝" w:hint="eastAsia"/>
        </w:rPr>
        <w:t>は</w:t>
      </w:r>
      <w:r>
        <w:rPr>
          <w:rStyle w:val="nor901"/>
          <w:rFonts w:ascii="ＭＳ 明朝" w:hAnsi="ＭＳ 明朝" w:hint="eastAsia"/>
        </w:rPr>
        <w:t>CT検査により誤作動を起こす恐れがあります。検査前に担当者にお申し出下さい。</w:t>
      </w:r>
    </w:p>
    <w:p w14:paraId="7C8B8E67" w14:textId="06894E65" w:rsidR="00090102" w:rsidRPr="00090102" w:rsidRDefault="00E80A60" w:rsidP="00090102">
      <w:pPr>
        <w:pStyle w:val="a7"/>
        <w:numPr>
          <w:ilvl w:val="0"/>
          <w:numId w:val="17"/>
        </w:numPr>
        <w:ind w:leftChars="0"/>
        <w:rPr>
          <w:rFonts w:ascii="ＭＳ 明朝" w:hAnsi="ＭＳ 明朝"/>
          <w:color w:val="000000"/>
          <w:sz w:val="22"/>
          <w:szCs w:val="22"/>
        </w:rPr>
      </w:pPr>
      <w:r>
        <w:rPr>
          <w:rStyle w:val="nor901"/>
          <w:rFonts w:ascii="ＭＳ 明朝" w:hAnsi="ＭＳ 明朝" w:hint="eastAsia"/>
        </w:rPr>
        <w:t>検査当日</w:t>
      </w:r>
      <w:r w:rsidRPr="00E80A60">
        <w:rPr>
          <w:rFonts w:ascii="ＭＳ 明朝" w:hAnsi="ＭＳ 明朝" w:hint="eastAsia"/>
          <w:sz w:val="20"/>
        </w:rPr>
        <w:t>はペースメーカー</w:t>
      </w:r>
      <w:r>
        <w:rPr>
          <w:rFonts w:ascii="ＭＳ 明朝" w:hAnsi="ＭＳ 明朝" w:hint="eastAsia"/>
          <w:sz w:val="20"/>
        </w:rPr>
        <w:t>/</w:t>
      </w:r>
      <w:r w:rsidR="00090102">
        <w:rPr>
          <w:rFonts w:ascii="ＭＳ 明朝" w:hAnsi="ＭＳ 明朝" w:hint="eastAsia"/>
          <w:sz w:val="20"/>
        </w:rPr>
        <w:t>ICD手帳をお持ちください。</w:t>
      </w:r>
    </w:p>
    <w:p w14:paraId="3BCE5B9E" w14:textId="108D6E88" w:rsidR="00952FA8" w:rsidRDefault="00952FA8">
      <w:pPr>
        <w:rPr>
          <w:rStyle w:val="nor901"/>
          <w:rFonts w:ascii="ＭＳ 明朝" w:hAnsi="ＭＳ 明朝"/>
          <w:sz w:val="20"/>
        </w:rPr>
      </w:pPr>
    </w:p>
    <w:p w14:paraId="769D9509" w14:textId="77777777" w:rsidR="00952FA8" w:rsidRDefault="008669F9">
      <w:pPr>
        <w:spacing w:line="360" w:lineRule="auto"/>
        <w:rPr>
          <w:rStyle w:val="nor901"/>
          <w:rFonts w:ascii="ＭＳ 明朝" w:hAnsi="ＭＳ 明朝"/>
        </w:rPr>
      </w:pPr>
      <w:r>
        <w:rPr>
          <w:rFonts w:ascii="ＭＳ 明朝" w:hAnsi="ＭＳ 明朝" w:hint="eastAsia"/>
          <w:sz w:val="22"/>
        </w:rPr>
        <w:t xml:space="preserve">◎ </w:t>
      </w:r>
      <w:r>
        <w:rPr>
          <w:rStyle w:val="nor901"/>
          <w:rFonts w:ascii="ＭＳ 明朝" w:hAnsi="ＭＳ 明朝" w:hint="eastAsia"/>
        </w:rPr>
        <w:t>検査前の準備</w:t>
      </w:r>
    </w:p>
    <w:p w14:paraId="166B75E7" w14:textId="3941C234" w:rsidR="00952FA8" w:rsidRDefault="008669F9">
      <w:pPr>
        <w:numPr>
          <w:ilvl w:val="0"/>
          <w:numId w:val="10"/>
        </w:numPr>
        <w:rPr>
          <w:rStyle w:val="nor901"/>
          <w:rFonts w:ascii="ＭＳ 明朝" w:hAnsi="ＭＳ 明朝"/>
          <w:sz w:val="21"/>
        </w:rPr>
      </w:pPr>
      <w:r>
        <w:rPr>
          <w:rStyle w:val="navy901"/>
          <w:rFonts w:ascii="ＭＳ 明朝" w:hAnsi="ＭＳ 明朝" w:hint="eastAsia"/>
          <w:color w:val="000000"/>
          <w:sz w:val="21"/>
        </w:rPr>
        <w:t>頭部・頚部の検査の方はヘアピン、アクセサリー、義歯、補聴器を</w:t>
      </w:r>
      <w:r>
        <w:rPr>
          <w:rStyle w:val="nor901"/>
          <w:rFonts w:ascii="ＭＳ 明朝" w:hAnsi="ＭＳ 明朝" w:hint="eastAsia"/>
          <w:sz w:val="21"/>
        </w:rPr>
        <w:t>検査前に外して</w:t>
      </w:r>
      <w:r w:rsidR="00090102">
        <w:rPr>
          <w:rStyle w:val="nor901"/>
          <w:rFonts w:ascii="ＭＳ 明朝" w:hAnsi="ＭＳ 明朝" w:hint="eastAsia"/>
          <w:sz w:val="21"/>
        </w:rPr>
        <w:t>頂きます</w:t>
      </w:r>
      <w:r>
        <w:rPr>
          <w:rStyle w:val="nor901"/>
          <w:rFonts w:ascii="ＭＳ 明朝" w:hAnsi="ＭＳ 明朝" w:hint="eastAsia"/>
          <w:sz w:val="21"/>
        </w:rPr>
        <w:t>。</w:t>
      </w:r>
    </w:p>
    <w:p w14:paraId="3396EDAB" w14:textId="61623B65" w:rsidR="00952FA8" w:rsidRDefault="008669F9">
      <w:pPr>
        <w:numPr>
          <w:ilvl w:val="0"/>
          <w:numId w:val="10"/>
        </w:numPr>
        <w:rPr>
          <w:rFonts w:ascii="ＭＳ 明朝" w:hAnsi="ＭＳ 明朝"/>
          <w:color w:val="000000"/>
          <w:sz w:val="22"/>
        </w:rPr>
      </w:pPr>
      <w:r>
        <w:rPr>
          <w:rFonts w:ascii="ＭＳ 明朝" w:hAnsi="ＭＳ 明朝" w:hint="eastAsia"/>
          <w:color w:val="000000"/>
        </w:rPr>
        <w:t>胸部・腹部・骨盤部の検査の方はアクセサリー、エレキバン、カイロ等を検査前に外して</w:t>
      </w:r>
      <w:r w:rsidR="00090102">
        <w:rPr>
          <w:rFonts w:ascii="ＭＳ 明朝" w:hAnsi="ＭＳ 明朝" w:hint="eastAsia"/>
          <w:color w:val="000000"/>
        </w:rPr>
        <w:t>頂きます</w:t>
      </w:r>
      <w:r>
        <w:rPr>
          <w:rFonts w:ascii="ＭＳ 明朝" w:hAnsi="ＭＳ 明朝" w:hint="eastAsia"/>
          <w:color w:val="000000"/>
        </w:rPr>
        <w:t>。ブラジャー、ボディスーツ、ズボン等の金属類の付いた服は脱いで頂きます。</w:t>
      </w:r>
    </w:p>
    <w:p w14:paraId="40288F4A" w14:textId="77777777" w:rsidR="00952FA8" w:rsidRDefault="008669F9">
      <w:pPr>
        <w:ind w:left="360"/>
        <w:rPr>
          <w:rFonts w:ascii="ＭＳ 明朝" w:hAnsi="ＭＳ 明朝"/>
          <w:color w:val="000000"/>
          <w:sz w:val="22"/>
        </w:rPr>
      </w:pPr>
      <w:r>
        <w:rPr>
          <w:rFonts w:ascii="ＭＳ 明朝" w:hAnsi="ＭＳ 明朝" w:hint="eastAsia"/>
          <w:color w:val="000000"/>
        </w:rPr>
        <w:t>詳細は担当者にご確認下さい。</w:t>
      </w:r>
    </w:p>
    <w:p w14:paraId="6F0DDF60" w14:textId="77777777" w:rsidR="00952FA8" w:rsidRDefault="00952FA8">
      <w:pPr>
        <w:rPr>
          <w:rStyle w:val="navy901"/>
          <w:rFonts w:ascii="ＭＳ 明朝" w:hAnsi="ＭＳ 明朝"/>
          <w:color w:val="000000"/>
          <w:sz w:val="20"/>
        </w:rPr>
      </w:pPr>
    </w:p>
    <w:p w14:paraId="023F4962" w14:textId="77777777" w:rsidR="00952FA8" w:rsidRDefault="008669F9">
      <w:pPr>
        <w:spacing w:line="360" w:lineRule="auto"/>
        <w:rPr>
          <w:rStyle w:val="nor901"/>
          <w:rFonts w:ascii="ＭＳ 明朝" w:hAnsi="ＭＳ 明朝"/>
        </w:rPr>
      </w:pPr>
      <w:r>
        <w:rPr>
          <w:rFonts w:ascii="ＭＳ 明朝" w:hAnsi="ＭＳ 明朝" w:hint="eastAsia"/>
          <w:sz w:val="22"/>
        </w:rPr>
        <w:t xml:space="preserve">◎ </w:t>
      </w:r>
      <w:r>
        <w:rPr>
          <w:rStyle w:val="nor901"/>
          <w:rFonts w:ascii="ＭＳ 明朝" w:hAnsi="ＭＳ 明朝" w:hint="eastAsia"/>
        </w:rPr>
        <w:t>検査後</w:t>
      </w:r>
    </w:p>
    <w:p w14:paraId="50EEF078" w14:textId="3292F81A" w:rsidR="00952FA8" w:rsidRDefault="008669F9">
      <w:pPr>
        <w:numPr>
          <w:ilvl w:val="0"/>
          <w:numId w:val="9"/>
        </w:numPr>
        <w:rPr>
          <w:rStyle w:val="nor901"/>
          <w:rFonts w:ascii="ＭＳ 明朝" w:hAnsi="ＭＳ 明朝"/>
        </w:rPr>
      </w:pPr>
      <w:r>
        <w:rPr>
          <w:rStyle w:val="nor901"/>
          <w:rFonts w:ascii="ＭＳ 明朝" w:hAnsi="ＭＳ 明朝" w:hint="eastAsia"/>
        </w:rPr>
        <w:t>他に検査が無い場合</w:t>
      </w:r>
      <w:r w:rsidR="00B300E4">
        <w:rPr>
          <w:rStyle w:val="nor901"/>
          <w:rFonts w:ascii="ＭＳ 明朝" w:hAnsi="ＭＳ 明朝" w:hint="eastAsia"/>
        </w:rPr>
        <w:t>、</w:t>
      </w:r>
      <w:r>
        <w:rPr>
          <w:rStyle w:val="nor901"/>
          <w:rFonts w:ascii="ＭＳ 明朝" w:hAnsi="ＭＳ 明朝" w:hint="eastAsia"/>
        </w:rPr>
        <w:t>食事は普通にお取り下さい。</w:t>
      </w:r>
    </w:p>
    <w:p w14:paraId="798C0A74" w14:textId="77777777" w:rsidR="00952FA8" w:rsidRDefault="00952FA8">
      <w:pPr>
        <w:rPr>
          <w:rStyle w:val="nor901"/>
          <w:rFonts w:ascii="ＭＳ 明朝" w:hAnsi="ＭＳ 明朝"/>
          <w:sz w:val="20"/>
        </w:rPr>
      </w:pPr>
    </w:p>
    <w:p w14:paraId="0C79F356" w14:textId="77777777" w:rsidR="00952FA8" w:rsidRDefault="008669F9">
      <w:pPr>
        <w:spacing w:line="360" w:lineRule="auto"/>
        <w:rPr>
          <w:rStyle w:val="nor901"/>
          <w:rFonts w:ascii="ＭＳ 明朝" w:hAnsi="ＭＳ 明朝"/>
        </w:rPr>
      </w:pPr>
      <w:r>
        <w:rPr>
          <w:rFonts w:ascii="ＭＳ 明朝" w:hAnsi="ＭＳ 明朝" w:hint="eastAsia"/>
          <w:sz w:val="22"/>
        </w:rPr>
        <w:t xml:space="preserve">◎ </w:t>
      </w:r>
      <w:r>
        <w:rPr>
          <w:rStyle w:val="nor901"/>
          <w:rFonts w:ascii="ＭＳ 明朝" w:hAnsi="ＭＳ 明朝" w:hint="eastAsia"/>
        </w:rPr>
        <w:t>キャンセル等について</w:t>
      </w:r>
    </w:p>
    <w:p w14:paraId="3D78F2FF" w14:textId="28C19551" w:rsidR="00952FA8" w:rsidRDefault="0091465A">
      <w:pPr>
        <w:numPr>
          <w:ilvl w:val="0"/>
          <w:numId w:val="9"/>
        </w:numPr>
        <w:rPr>
          <w:rStyle w:val="nor901"/>
          <w:rFonts w:ascii="ＭＳ 明朝" w:hAnsi="ＭＳ 明朝"/>
        </w:rPr>
      </w:pPr>
      <w:r>
        <w:rPr>
          <w:rStyle w:val="nor901"/>
          <w:rFonts w:ascii="ＭＳ 明朝" w:hAnsi="ＭＳ 明朝" w:hint="eastAsia"/>
        </w:rPr>
        <w:t>キャンセル時</w:t>
      </w:r>
      <w:r w:rsidR="008669F9">
        <w:rPr>
          <w:rStyle w:val="nor901"/>
          <w:rFonts w:ascii="ＭＳ 明朝" w:hAnsi="ＭＳ 明朝" w:hint="eastAsia"/>
        </w:rPr>
        <w:t>は診療科にご連絡ください。</w:t>
      </w:r>
    </w:p>
    <w:p w14:paraId="640F08C9" w14:textId="1D05F9C1" w:rsidR="00952FA8" w:rsidRDefault="008669F9">
      <w:pPr>
        <w:numPr>
          <w:ilvl w:val="0"/>
          <w:numId w:val="9"/>
        </w:numPr>
        <w:rPr>
          <w:rStyle w:val="nor901"/>
          <w:rFonts w:ascii="ＭＳ 明朝" w:hAnsi="ＭＳ 明朝"/>
        </w:rPr>
      </w:pPr>
      <w:r>
        <w:rPr>
          <w:rStyle w:val="nor901"/>
          <w:rFonts w:ascii="ＭＳ 明朝" w:hAnsi="ＭＳ 明朝" w:hint="eastAsia"/>
        </w:rPr>
        <w:t>予約時間に遅れる</w:t>
      </w:r>
      <w:r w:rsidRPr="005A60C9">
        <w:rPr>
          <w:rStyle w:val="nor901"/>
          <w:rFonts w:ascii="ＭＳ 明朝" w:hAnsi="ＭＳ 明朝" w:hint="eastAsia"/>
          <w:color w:val="auto"/>
        </w:rPr>
        <w:t>と、</w:t>
      </w:r>
      <w:r w:rsidR="00A2794E" w:rsidRPr="005A60C9">
        <w:rPr>
          <w:rStyle w:val="nor901"/>
          <w:rFonts w:ascii="ＭＳ 明朝" w:hAnsi="ＭＳ 明朝" w:hint="eastAsia"/>
          <w:color w:val="auto"/>
        </w:rPr>
        <w:t>待ち時間が発生する</w:t>
      </w:r>
      <w:r w:rsidRPr="005A60C9">
        <w:rPr>
          <w:rStyle w:val="nor901"/>
          <w:rFonts w:ascii="ＭＳ 明朝" w:hAnsi="ＭＳ 明朝" w:hint="eastAsia"/>
          <w:color w:val="auto"/>
        </w:rPr>
        <w:t>場合があり</w:t>
      </w:r>
      <w:r>
        <w:rPr>
          <w:rStyle w:val="nor901"/>
          <w:rFonts w:ascii="ＭＳ 明朝" w:hAnsi="ＭＳ 明朝" w:hint="eastAsia"/>
        </w:rPr>
        <w:t>ます。</w:t>
      </w:r>
    </w:p>
    <w:p w14:paraId="2FD0F34B" w14:textId="0C138C44" w:rsidR="009F5667" w:rsidRDefault="009F5667">
      <w:pPr>
        <w:rPr>
          <w:rStyle w:val="nor901"/>
          <w:rFonts w:ascii="ＭＳ 明朝" w:hAnsi="ＭＳ 明朝"/>
          <w:sz w:val="20"/>
        </w:rPr>
      </w:pPr>
    </w:p>
    <w:p w14:paraId="22135DBB" w14:textId="77777777" w:rsidR="00D51B79" w:rsidRPr="00D51B79" w:rsidRDefault="009F5667" w:rsidP="001E3491">
      <w:pPr>
        <w:jc w:val="center"/>
        <w:rPr>
          <w:rFonts w:asciiTheme="minorEastAsia" w:eastAsiaTheme="minorEastAsia" w:hAnsiTheme="minorEastAsia" w:cs="Meiryo UI"/>
          <w:b/>
          <w:color w:val="000000"/>
          <w:kern w:val="0"/>
          <w:sz w:val="32"/>
          <w:szCs w:val="36"/>
          <w:u w:val="single"/>
        </w:rPr>
      </w:pPr>
      <w:r>
        <w:rPr>
          <w:rStyle w:val="nor901"/>
          <w:rFonts w:ascii="ＭＳ 明朝" w:hAnsi="ＭＳ 明朝"/>
          <w:sz w:val="20"/>
        </w:rPr>
        <w:br w:type="page"/>
      </w:r>
      <w:r w:rsidR="00D51B79" w:rsidRPr="00D51B79">
        <w:rPr>
          <w:rFonts w:asciiTheme="minorEastAsia" w:eastAsiaTheme="minorEastAsia" w:hAnsiTheme="minorEastAsia" w:cs="Meiryo UI" w:hint="eastAsia"/>
          <w:b/>
          <w:color w:val="000000"/>
          <w:kern w:val="0"/>
          <w:sz w:val="32"/>
          <w:szCs w:val="36"/>
          <w:u w:val="single"/>
        </w:rPr>
        <w:lastRenderedPageBreak/>
        <w:t>ＣＴ検査を受けられる方へ</w:t>
      </w:r>
    </w:p>
    <w:p w14:paraId="5BFF95E4" w14:textId="77777777" w:rsidR="00D51B79" w:rsidRPr="00D51B79" w:rsidRDefault="00D51B79" w:rsidP="00050028">
      <w:pPr>
        <w:widowControl/>
        <w:adjustRightInd w:val="0"/>
        <w:snapToGrid w:val="0"/>
        <w:spacing w:line="440" w:lineRule="exact"/>
        <w:rPr>
          <w:rFonts w:asciiTheme="minorEastAsia" w:eastAsiaTheme="minorEastAsia" w:hAnsiTheme="minorEastAsia" w:cs="Meiryo UI"/>
          <w:b/>
          <w:bCs/>
          <w:kern w:val="0"/>
          <w:sz w:val="24"/>
        </w:rPr>
      </w:pPr>
      <w:r w:rsidRPr="00D51B79">
        <w:rPr>
          <w:rFonts w:asciiTheme="minorEastAsia" w:eastAsiaTheme="minorEastAsia" w:hAnsiTheme="minorEastAsia" w:cs="Meiryo UI" w:hint="eastAsia"/>
          <w:b/>
          <w:bCs/>
          <w:kern w:val="0"/>
          <w:sz w:val="24"/>
        </w:rPr>
        <w:t>ＣＴ</w:t>
      </w:r>
      <w:r w:rsidRPr="00D51B79">
        <w:rPr>
          <w:rFonts w:asciiTheme="minorEastAsia" w:eastAsiaTheme="minorEastAsia" w:hAnsiTheme="minorEastAsia" w:cs="Meiryo UI"/>
          <w:b/>
          <w:bCs/>
          <w:kern w:val="0"/>
          <w:sz w:val="24"/>
        </w:rPr>
        <w:t>検査とは</w:t>
      </w:r>
    </w:p>
    <w:p w14:paraId="77262630" w14:textId="77777777" w:rsidR="00D51B79" w:rsidRPr="00D51B79" w:rsidRDefault="00D51B79" w:rsidP="00050028">
      <w:pPr>
        <w:widowControl/>
        <w:adjustRightInd w:val="0"/>
        <w:snapToGrid w:val="0"/>
        <w:spacing w:line="160" w:lineRule="exact"/>
        <w:rPr>
          <w:rFonts w:asciiTheme="minorEastAsia" w:eastAsiaTheme="minorEastAsia" w:hAnsiTheme="minorEastAsia" w:cs="Meiryo UI"/>
          <w:b/>
          <w:bCs/>
          <w:kern w:val="0"/>
          <w:sz w:val="24"/>
        </w:rPr>
      </w:pPr>
    </w:p>
    <w:p w14:paraId="0D9401E4" w14:textId="77777777" w:rsidR="00D51B79" w:rsidRPr="00D51B79" w:rsidRDefault="00D51B79" w:rsidP="00050028">
      <w:pPr>
        <w:widowControl/>
        <w:adjustRightInd w:val="0"/>
        <w:snapToGrid w:val="0"/>
        <w:spacing w:line="400" w:lineRule="exact"/>
        <w:ind w:left="240" w:hangingChars="100" w:hanging="240"/>
        <w:rPr>
          <w:rFonts w:asciiTheme="minorEastAsia" w:eastAsiaTheme="minorEastAsia" w:hAnsiTheme="minorEastAsia" w:cs="Meiryo UI"/>
          <w:bCs/>
          <w:kern w:val="0"/>
          <w:sz w:val="24"/>
        </w:rPr>
      </w:pPr>
      <w:r w:rsidRPr="00D51B79">
        <w:rPr>
          <w:rFonts w:asciiTheme="minorEastAsia" w:eastAsiaTheme="minorEastAsia" w:hAnsiTheme="minorEastAsia" w:cs="Meiryo UI" w:hint="eastAsia"/>
          <w:bCs/>
          <w:kern w:val="0"/>
          <w:sz w:val="24"/>
        </w:rPr>
        <w:t xml:space="preserve">　　</w:t>
      </w:r>
      <w:r w:rsidRPr="00D51B79">
        <w:rPr>
          <w:rFonts w:asciiTheme="minorEastAsia" w:eastAsiaTheme="minorEastAsia" w:hAnsiTheme="minorEastAsia" w:cs="Meiryo UI"/>
          <w:bCs/>
          <w:kern w:val="0"/>
          <w:sz w:val="24"/>
        </w:rPr>
        <w:t>CT検査ではX線を多方向から人体に照射し、体内を透過したX線を測定して、体の輪切りの画像を作ります。装置の寝台に仰向けに寝ていただき、寝台を移動させながら撮影します。胸部や腹部の撮影では息を止めて撮影を行います。検査に要する時間は5-20分です。CT検査にはヨード造影剤を使用しない「単純CT検査」と、ヨード造影剤を静脈から注入する「造影CT検査」があります。</w:t>
      </w:r>
      <w:r w:rsidRPr="00D51B79">
        <w:rPr>
          <w:rFonts w:asciiTheme="minorEastAsia" w:eastAsiaTheme="minorEastAsia" w:hAnsiTheme="minorEastAsia" w:cs="Meiryo UI"/>
          <w:bCs/>
          <w:spacing w:val="-4"/>
          <w:kern w:val="0"/>
          <w:sz w:val="24"/>
        </w:rPr>
        <w:t>検査を受けられる方で以下に該当する方は、診察を受けた医師または検査担当者にお伝えください</w:t>
      </w:r>
      <w:r w:rsidRPr="00D51B79">
        <w:rPr>
          <w:rFonts w:asciiTheme="minorEastAsia" w:eastAsiaTheme="minorEastAsia" w:hAnsiTheme="minorEastAsia" w:cs="Meiryo UI" w:hint="eastAsia"/>
          <w:bCs/>
          <w:spacing w:val="-4"/>
          <w:kern w:val="0"/>
          <w:sz w:val="24"/>
        </w:rPr>
        <w:t>。</w:t>
      </w:r>
    </w:p>
    <w:p w14:paraId="02194473" w14:textId="77777777" w:rsidR="00D51B79" w:rsidRPr="00D51B79" w:rsidRDefault="00D51B79" w:rsidP="00D51B79">
      <w:pPr>
        <w:pStyle w:val="a7"/>
        <w:widowControl/>
        <w:numPr>
          <w:ilvl w:val="0"/>
          <w:numId w:val="18"/>
        </w:numPr>
        <w:adjustRightInd w:val="0"/>
        <w:snapToGrid w:val="0"/>
        <w:spacing w:line="400" w:lineRule="exact"/>
        <w:ind w:leftChars="0" w:left="709" w:hanging="283"/>
        <w:rPr>
          <w:rFonts w:asciiTheme="minorEastAsia" w:eastAsiaTheme="minorEastAsia" w:hAnsiTheme="minorEastAsia" w:cs="Meiryo UI"/>
          <w:bCs/>
          <w:kern w:val="0"/>
          <w:sz w:val="24"/>
        </w:rPr>
      </w:pPr>
      <w:r w:rsidRPr="00D51B79">
        <w:rPr>
          <w:rFonts w:asciiTheme="minorEastAsia" w:eastAsiaTheme="minorEastAsia" w:hAnsiTheme="minorEastAsia" w:cs="Meiryo UI"/>
          <w:bCs/>
          <w:kern w:val="0"/>
          <w:sz w:val="24"/>
        </w:rPr>
        <w:t>妊娠中または妊娠の可能性がある</w:t>
      </w:r>
    </w:p>
    <w:p w14:paraId="1E63A13B" w14:textId="77777777" w:rsidR="00D51B79" w:rsidRPr="00D51B79" w:rsidRDefault="00D51B79" w:rsidP="00D51B79">
      <w:pPr>
        <w:pStyle w:val="a7"/>
        <w:widowControl/>
        <w:numPr>
          <w:ilvl w:val="0"/>
          <w:numId w:val="18"/>
        </w:numPr>
        <w:adjustRightInd w:val="0"/>
        <w:snapToGrid w:val="0"/>
        <w:spacing w:line="400" w:lineRule="exact"/>
        <w:ind w:leftChars="0" w:left="709" w:hanging="283"/>
        <w:rPr>
          <w:rFonts w:asciiTheme="minorEastAsia" w:eastAsiaTheme="minorEastAsia" w:hAnsiTheme="minorEastAsia" w:cs="Meiryo UI"/>
          <w:bCs/>
          <w:kern w:val="0"/>
          <w:sz w:val="24"/>
        </w:rPr>
      </w:pPr>
      <w:r w:rsidRPr="00D51B79">
        <w:rPr>
          <w:rFonts w:asciiTheme="minorEastAsia" w:eastAsiaTheme="minorEastAsia" w:hAnsiTheme="minorEastAsia" w:cs="Meiryo UI"/>
          <w:bCs/>
          <w:kern w:val="0"/>
          <w:sz w:val="24"/>
        </w:rPr>
        <w:t>検査を受ける部位に体内電子機器がある（誤作動するおそれがあります）</w:t>
      </w:r>
    </w:p>
    <w:p w14:paraId="6F2D29C7" w14:textId="77777777" w:rsidR="00D51B79" w:rsidRPr="00D51B79" w:rsidRDefault="00D51B79" w:rsidP="00050028">
      <w:pPr>
        <w:widowControl/>
        <w:adjustRightInd w:val="0"/>
        <w:snapToGrid w:val="0"/>
        <w:spacing w:line="400" w:lineRule="exact"/>
        <w:ind w:leftChars="472" w:left="1416" w:hangingChars="177" w:hanging="425"/>
        <w:rPr>
          <w:rFonts w:asciiTheme="minorEastAsia" w:eastAsiaTheme="minorEastAsia" w:hAnsiTheme="minorEastAsia" w:cs="Meiryo UI"/>
          <w:bCs/>
          <w:kern w:val="0"/>
          <w:sz w:val="24"/>
        </w:rPr>
      </w:pPr>
      <w:r w:rsidRPr="00D51B79">
        <w:rPr>
          <w:rFonts w:asciiTheme="minorEastAsia" w:eastAsiaTheme="minorEastAsia" w:hAnsiTheme="minorEastAsia" w:cs="Meiryo UI" w:hint="eastAsia"/>
          <w:bCs/>
          <w:kern w:val="0"/>
          <w:sz w:val="24"/>
        </w:rPr>
        <w:t>例</w:t>
      </w:r>
      <w:r w:rsidRPr="00D51B79">
        <w:rPr>
          <w:rFonts w:asciiTheme="minorEastAsia" w:eastAsiaTheme="minorEastAsia" w:hAnsiTheme="minorEastAsia" w:cs="Meiryo UI"/>
          <w:bCs/>
          <w:kern w:val="0"/>
          <w:sz w:val="24"/>
        </w:rPr>
        <w:t>: 心臓ペースメーカ、植込み型除細動器（ICD）、両室ペーシング機能付き植込み型除細動器（CRT-D）、脊髄刺激装置、深部脳刺激装置</w:t>
      </w:r>
    </w:p>
    <w:p w14:paraId="32A8A3DD" w14:textId="77777777" w:rsidR="00D51B79" w:rsidRPr="00D51B79" w:rsidRDefault="00D51B79" w:rsidP="00050028">
      <w:pPr>
        <w:widowControl/>
        <w:adjustRightInd w:val="0"/>
        <w:snapToGrid w:val="0"/>
        <w:spacing w:line="440" w:lineRule="exact"/>
        <w:rPr>
          <w:rFonts w:asciiTheme="minorEastAsia" w:eastAsiaTheme="minorEastAsia" w:hAnsiTheme="minorEastAsia" w:cs="Meiryo UI"/>
          <w:bCs/>
          <w:kern w:val="0"/>
          <w:sz w:val="24"/>
        </w:rPr>
      </w:pPr>
    </w:p>
    <w:p w14:paraId="0AA336C5" w14:textId="77777777" w:rsidR="00D51B79" w:rsidRPr="00D51B79" w:rsidRDefault="00D51B79" w:rsidP="00050028">
      <w:pPr>
        <w:widowControl/>
        <w:adjustRightInd w:val="0"/>
        <w:snapToGrid w:val="0"/>
        <w:spacing w:line="440" w:lineRule="exact"/>
        <w:rPr>
          <w:rFonts w:asciiTheme="minorEastAsia" w:eastAsiaTheme="minorEastAsia" w:hAnsiTheme="minorEastAsia" w:cs="Meiryo UI"/>
          <w:b/>
          <w:bCs/>
          <w:kern w:val="0"/>
          <w:sz w:val="24"/>
        </w:rPr>
      </w:pPr>
      <w:r w:rsidRPr="00D51B79">
        <w:rPr>
          <w:rFonts w:asciiTheme="minorEastAsia" w:eastAsiaTheme="minorEastAsia" w:hAnsiTheme="minorEastAsia" w:cs="Meiryo UI" w:hint="eastAsia"/>
          <w:b/>
          <w:bCs/>
          <w:kern w:val="0"/>
          <w:sz w:val="24"/>
        </w:rPr>
        <w:t>ＣＴ</w:t>
      </w:r>
      <w:r w:rsidRPr="00D51B79">
        <w:rPr>
          <w:rFonts w:asciiTheme="minorEastAsia" w:eastAsiaTheme="minorEastAsia" w:hAnsiTheme="minorEastAsia" w:cs="Meiryo UI"/>
          <w:b/>
          <w:bCs/>
          <w:kern w:val="0"/>
          <w:sz w:val="24"/>
        </w:rPr>
        <w:t>検査による放射線被ばくについて</w:t>
      </w:r>
    </w:p>
    <w:p w14:paraId="3278E31B" w14:textId="77777777" w:rsidR="00D51B79" w:rsidRPr="00D51B79" w:rsidRDefault="00D51B79" w:rsidP="00050028">
      <w:pPr>
        <w:widowControl/>
        <w:adjustRightInd w:val="0"/>
        <w:snapToGrid w:val="0"/>
        <w:spacing w:line="160" w:lineRule="exact"/>
        <w:rPr>
          <w:rFonts w:asciiTheme="minorEastAsia" w:eastAsiaTheme="minorEastAsia" w:hAnsiTheme="minorEastAsia" w:cs="Meiryo UI"/>
          <w:b/>
          <w:bCs/>
          <w:kern w:val="0"/>
          <w:sz w:val="24"/>
        </w:rPr>
      </w:pPr>
    </w:p>
    <w:p w14:paraId="62AD5DD8" w14:textId="77777777" w:rsidR="00D51B79" w:rsidRPr="00D51B79" w:rsidRDefault="00D51B79" w:rsidP="00050028">
      <w:pPr>
        <w:widowControl/>
        <w:adjustRightInd w:val="0"/>
        <w:snapToGrid w:val="0"/>
        <w:spacing w:line="400" w:lineRule="exact"/>
        <w:ind w:leftChars="100" w:left="210" w:firstLineChars="100" w:firstLine="240"/>
        <w:rPr>
          <w:rFonts w:asciiTheme="minorEastAsia" w:eastAsiaTheme="minorEastAsia" w:hAnsiTheme="minorEastAsia" w:cs="Meiryo UI"/>
          <w:bCs/>
          <w:kern w:val="0"/>
          <w:sz w:val="24"/>
        </w:rPr>
      </w:pPr>
      <w:r w:rsidRPr="00D51B79">
        <w:rPr>
          <w:rFonts w:asciiTheme="minorEastAsia" w:eastAsiaTheme="minorEastAsia" w:hAnsiTheme="minorEastAsia" w:cs="Meiryo UI"/>
          <w:bCs/>
          <w:kern w:val="0"/>
          <w:sz w:val="24"/>
        </w:rPr>
        <w:t>CT検査ではX線を使用しますので、放射線被ばくによる発がんのリスクの増加が考えられます。発がんのリスクは低線量でも</w:t>
      </w:r>
      <w:r w:rsidRPr="00D51B79">
        <w:rPr>
          <w:rFonts w:asciiTheme="minorEastAsia" w:eastAsiaTheme="minorEastAsia" w:hAnsiTheme="minorEastAsia" w:cs="Meiryo UI" w:hint="eastAsia"/>
          <w:bCs/>
          <w:kern w:val="0"/>
          <w:sz w:val="24"/>
        </w:rPr>
        <w:t>きわめて</w:t>
      </w:r>
      <w:r w:rsidRPr="00D51B79">
        <w:rPr>
          <w:rFonts w:asciiTheme="minorEastAsia" w:eastAsiaTheme="minorEastAsia" w:hAnsiTheme="minorEastAsia" w:cs="Meiryo UI"/>
          <w:bCs/>
          <w:kern w:val="0"/>
          <w:sz w:val="24"/>
        </w:rPr>
        <w:t>わずかに</w:t>
      </w:r>
      <w:r w:rsidRPr="00D51B79">
        <w:rPr>
          <w:rFonts w:asciiTheme="minorEastAsia" w:eastAsiaTheme="minorEastAsia" w:hAnsiTheme="minorEastAsia" w:cs="Meiryo UI" w:hint="eastAsia"/>
          <w:bCs/>
          <w:kern w:val="0"/>
          <w:sz w:val="24"/>
        </w:rPr>
        <w:t>増加す</w:t>
      </w:r>
      <w:r w:rsidRPr="00D51B79">
        <w:rPr>
          <w:rFonts w:asciiTheme="minorEastAsia" w:eastAsiaTheme="minorEastAsia" w:hAnsiTheme="minorEastAsia" w:cs="Meiryo UI"/>
          <w:bCs/>
          <w:kern w:val="0"/>
          <w:sz w:val="24"/>
        </w:rPr>
        <w:t>ると考えられており、線量が高くなるにつれてリスクの増加も大きくなります。</w:t>
      </w:r>
      <w:r w:rsidRPr="00D51B79">
        <w:rPr>
          <w:rFonts w:asciiTheme="minorEastAsia" w:eastAsiaTheme="minorEastAsia" w:hAnsiTheme="minorEastAsia" w:cs="Meiryo UI" w:hint="eastAsia"/>
          <w:bCs/>
          <w:kern w:val="0"/>
          <w:sz w:val="24"/>
        </w:rPr>
        <w:t>そのため、</w:t>
      </w:r>
      <w:r w:rsidRPr="00D51B79">
        <w:rPr>
          <w:rFonts w:asciiTheme="minorEastAsia" w:eastAsiaTheme="minorEastAsia" w:hAnsiTheme="minorEastAsia" w:cs="Meiryo UI"/>
          <w:bCs/>
          <w:kern w:val="0"/>
          <w:sz w:val="24"/>
        </w:rPr>
        <w:t>リスクの増加よりも診療のための有益性の方が大きいと考えられる場合にのみ、CT検査を受けていただきます。</w:t>
      </w:r>
    </w:p>
    <w:p w14:paraId="2FF61BE9" w14:textId="77777777" w:rsidR="00D51B79" w:rsidRPr="00D51B79" w:rsidRDefault="00D51B79" w:rsidP="00050028">
      <w:pPr>
        <w:widowControl/>
        <w:adjustRightInd w:val="0"/>
        <w:snapToGrid w:val="0"/>
        <w:spacing w:line="400" w:lineRule="exact"/>
        <w:ind w:leftChars="100" w:left="210" w:firstLineChars="100" w:firstLine="240"/>
        <w:rPr>
          <w:rFonts w:asciiTheme="minorEastAsia" w:eastAsiaTheme="minorEastAsia" w:hAnsiTheme="minorEastAsia" w:cs="Meiryo UI"/>
          <w:bCs/>
          <w:kern w:val="0"/>
          <w:sz w:val="24"/>
        </w:rPr>
      </w:pPr>
      <w:r w:rsidRPr="00D51B79">
        <w:rPr>
          <w:rFonts w:asciiTheme="minorEastAsia" w:eastAsiaTheme="minorEastAsia" w:hAnsiTheme="minorEastAsia" w:cs="Meiryo UI" w:hint="eastAsia"/>
          <w:bCs/>
          <w:kern w:val="0"/>
          <w:sz w:val="24"/>
        </w:rPr>
        <w:t>当院では、診療上必要性が高い部位だけを、必要最低限の回数に限って撮影することになっています。また、照射する</w:t>
      </w:r>
      <w:r w:rsidRPr="00D51B79">
        <w:rPr>
          <w:rFonts w:asciiTheme="minorEastAsia" w:eastAsiaTheme="minorEastAsia" w:hAnsiTheme="minorEastAsia" w:cs="Meiryo UI"/>
          <w:bCs/>
          <w:kern w:val="0"/>
          <w:sz w:val="24"/>
        </w:rPr>
        <w:t>X線の線量を管理し、線量の過多に関連する撮影装置に設定する撮影</w:t>
      </w:r>
      <w:r w:rsidRPr="00D51B79">
        <w:rPr>
          <w:rFonts w:asciiTheme="minorEastAsia" w:eastAsiaTheme="minorEastAsia" w:hAnsiTheme="minorEastAsia" w:cs="Meiryo UI" w:hint="eastAsia"/>
          <w:bCs/>
          <w:kern w:val="0"/>
          <w:sz w:val="24"/>
        </w:rPr>
        <w:t>線量</w:t>
      </w:r>
      <w:r w:rsidRPr="00D51B79">
        <w:rPr>
          <w:rFonts w:asciiTheme="minorEastAsia" w:eastAsiaTheme="minorEastAsia" w:hAnsiTheme="minorEastAsia" w:cs="Meiryo UI"/>
          <w:bCs/>
          <w:kern w:val="0"/>
          <w:sz w:val="24"/>
        </w:rPr>
        <w:t>の適正化に努めております。</w:t>
      </w:r>
    </w:p>
    <w:p w14:paraId="0F997777" w14:textId="77777777" w:rsidR="00D51B79" w:rsidRPr="00D51B79" w:rsidRDefault="00D51B79" w:rsidP="001E3491">
      <w:pPr>
        <w:widowControl/>
        <w:adjustRightInd w:val="0"/>
        <w:snapToGrid w:val="0"/>
        <w:spacing w:line="400" w:lineRule="exact"/>
        <w:ind w:leftChars="100" w:left="210" w:firstLineChars="100" w:firstLine="240"/>
        <w:rPr>
          <w:rFonts w:asciiTheme="minorEastAsia" w:eastAsiaTheme="minorEastAsia" w:hAnsiTheme="minorEastAsia" w:cs="Meiryo UI"/>
          <w:bCs/>
          <w:kern w:val="0"/>
          <w:sz w:val="24"/>
        </w:rPr>
      </w:pPr>
      <w:r w:rsidRPr="00D51B79">
        <w:rPr>
          <w:rFonts w:asciiTheme="minorEastAsia" w:eastAsiaTheme="minorEastAsia" w:hAnsiTheme="minorEastAsia" w:cs="Meiryo UI" w:hint="eastAsia"/>
          <w:bCs/>
          <w:kern w:val="0"/>
          <w:sz w:val="24"/>
        </w:rPr>
        <w:t>検査項目別の放射線被ばく線量の参考値を以下に例示します。当院における標準的な線量の推定値を実効線量（単位：ミリシーベルト</w:t>
      </w:r>
      <w:r w:rsidRPr="00D51B79">
        <w:rPr>
          <w:rFonts w:asciiTheme="minorEastAsia" w:eastAsiaTheme="minorEastAsia" w:hAnsiTheme="minorEastAsia" w:cs="Meiryo UI"/>
          <w:bCs/>
          <w:kern w:val="0"/>
          <w:sz w:val="24"/>
        </w:rPr>
        <w:t>(mSv)）で表しており、実際の線量は体格や検査方法で増減します。</w:t>
      </w:r>
    </w:p>
    <w:p w14:paraId="0D88BE17" w14:textId="77777777" w:rsidR="00D51B79" w:rsidRPr="00D51B79" w:rsidRDefault="00D51B79" w:rsidP="001E3491">
      <w:pPr>
        <w:widowControl/>
        <w:adjustRightInd w:val="0"/>
        <w:snapToGrid w:val="0"/>
        <w:spacing w:line="400" w:lineRule="exact"/>
        <w:ind w:leftChars="100" w:left="210" w:firstLineChars="100" w:firstLine="240"/>
        <w:rPr>
          <w:rFonts w:asciiTheme="minorEastAsia" w:eastAsiaTheme="minorEastAsia" w:hAnsiTheme="minorEastAsia" w:cs="Meiryo UI"/>
          <w:bCs/>
          <w:kern w:val="0"/>
          <w:sz w:val="24"/>
        </w:rPr>
      </w:pPr>
    </w:p>
    <w:tbl>
      <w:tblPr>
        <w:tblStyle w:val="af"/>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2693"/>
        <w:gridCol w:w="1863"/>
      </w:tblGrid>
      <w:tr w:rsidR="00D51B79" w:rsidRPr="00D51B79" w14:paraId="18C27597" w14:textId="77777777" w:rsidTr="00DF5473">
        <w:trPr>
          <w:trHeight w:val="419"/>
        </w:trPr>
        <w:tc>
          <w:tcPr>
            <w:tcW w:w="2835" w:type="dxa"/>
          </w:tcPr>
          <w:p w14:paraId="51F13220" w14:textId="77777777" w:rsidR="00D51B79" w:rsidRPr="00D51B79" w:rsidRDefault="00D51B79" w:rsidP="00DF5473">
            <w:pPr>
              <w:rPr>
                <w:rFonts w:asciiTheme="minorEastAsia" w:hAnsiTheme="minorEastAsia"/>
                <w:sz w:val="18"/>
              </w:rPr>
            </w:pPr>
          </w:p>
        </w:tc>
        <w:tc>
          <w:tcPr>
            <w:tcW w:w="1843" w:type="dxa"/>
            <w:vAlign w:val="center"/>
          </w:tcPr>
          <w:p w14:paraId="2D1CD130" w14:textId="77777777" w:rsidR="00D51B79" w:rsidRPr="00D51B79" w:rsidRDefault="00D51B79" w:rsidP="00DF5473">
            <w:pPr>
              <w:spacing w:line="240" w:lineRule="exact"/>
              <w:jc w:val="center"/>
              <w:rPr>
                <w:rFonts w:asciiTheme="minorEastAsia" w:hAnsiTheme="minorEastAsia"/>
                <w:sz w:val="20"/>
              </w:rPr>
            </w:pPr>
            <w:r w:rsidRPr="00D51B79">
              <w:rPr>
                <w:rFonts w:asciiTheme="minorEastAsia" w:hAnsiTheme="minorEastAsia" w:hint="eastAsia"/>
                <w:sz w:val="20"/>
              </w:rPr>
              <w:t>実効線量（mSv</w:t>
            </w:r>
            <w:r w:rsidRPr="00D51B79">
              <w:rPr>
                <w:rFonts w:asciiTheme="minorEastAsia" w:hAnsiTheme="minorEastAsia"/>
                <w:sz w:val="20"/>
              </w:rPr>
              <w:t>）</w:t>
            </w:r>
          </w:p>
        </w:tc>
        <w:tc>
          <w:tcPr>
            <w:tcW w:w="2693" w:type="dxa"/>
          </w:tcPr>
          <w:p w14:paraId="4591F6EE" w14:textId="77777777" w:rsidR="00D51B79" w:rsidRPr="00D51B79" w:rsidRDefault="00D51B79" w:rsidP="00DF5473">
            <w:pPr>
              <w:spacing w:line="240" w:lineRule="exact"/>
              <w:rPr>
                <w:rFonts w:asciiTheme="minorEastAsia" w:hAnsiTheme="minorEastAsia"/>
                <w:sz w:val="20"/>
              </w:rPr>
            </w:pPr>
          </w:p>
        </w:tc>
        <w:tc>
          <w:tcPr>
            <w:tcW w:w="1863" w:type="dxa"/>
            <w:vAlign w:val="center"/>
          </w:tcPr>
          <w:p w14:paraId="0BBACFCC" w14:textId="77777777" w:rsidR="00D51B79" w:rsidRPr="00D51B79" w:rsidRDefault="00D51B79" w:rsidP="00DF5473">
            <w:pPr>
              <w:spacing w:line="240" w:lineRule="exact"/>
              <w:jc w:val="center"/>
              <w:rPr>
                <w:rFonts w:asciiTheme="minorEastAsia" w:hAnsiTheme="minorEastAsia"/>
                <w:sz w:val="20"/>
              </w:rPr>
            </w:pPr>
            <w:r w:rsidRPr="00D51B79">
              <w:rPr>
                <w:rFonts w:asciiTheme="minorEastAsia" w:hAnsiTheme="minorEastAsia" w:hint="eastAsia"/>
                <w:sz w:val="20"/>
              </w:rPr>
              <w:t>実効線量（mSv</w:t>
            </w:r>
            <w:r w:rsidRPr="00D51B79">
              <w:rPr>
                <w:rFonts w:asciiTheme="minorEastAsia" w:hAnsiTheme="minorEastAsia"/>
                <w:sz w:val="20"/>
              </w:rPr>
              <w:t>）</w:t>
            </w:r>
          </w:p>
        </w:tc>
      </w:tr>
      <w:tr w:rsidR="00D51B79" w:rsidRPr="00D51B79" w14:paraId="4433B581" w14:textId="77777777" w:rsidTr="00DF5473">
        <w:trPr>
          <w:trHeight w:val="253"/>
        </w:trPr>
        <w:tc>
          <w:tcPr>
            <w:tcW w:w="2835" w:type="dxa"/>
          </w:tcPr>
          <w:p w14:paraId="7725E956"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自然放射線（年間）</w:t>
            </w:r>
          </w:p>
        </w:tc>
        <w:tc>
          <w:tcPr>
            <w:tcW w:w="1843" w:type="dxa"/>
          </w:tcPr>
          <w:p w14:paraId="04756D06"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2.1</w:t>
            </w:r>
          </w:p>
        </w:tc>
        <w:tc>
          <w:tcPr>
            <w:tcW w:w="2693" w:type="dxa"/>
          </w:tcPr>
          <w:p w14:paraId="27E43E7F"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腹骨盤部ダイナミック</w:t>
            </w:r>
            <w:r w:rsidRPr="00D51B79">
              <w:rPr>
                <w:rFonts w:asciiTheme="minorEastAsia" w:hAnsiTheme="minorEastAsia"/>
              </w:rPr>
              <w:t>CT</w:t>
            </w:r>
          </w:p>
        </w:tc>
        <w:tc>
          <w:tcPr>
            <w:tcW w:w="1863" w:type="dxa"/>
          </w:tcPr>
          <w:p w14:paraId="7A3E5444"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8.0</w:t>
            </w:r>
          </w:p>
        </w:tc>
      </w:tr>
      <w:tr w:rsidR="00D51B79" w:rsidRPr="00D51B79" w14:paraId="2197D569" w14:textId="77777777" w:rsidTr="00DF5473">
        <w:trPr>
          <w:trHeight w:val="253"/>
        </w:trPr>
        <w:tc>
          <w:tcPr>
            <w:tcW w:w="2835" w:type="dxa"/>
          </w:tcPr>
          <w:p w14:paraId="0EC6F8FF"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胸部</w:t>
            </w:r>
            <w:r w:rsidRPr="00D51B79">
              <w:rPr>
                <w:rFonts w:asciiTheme="minorEastAsia" w:hAnsiTheme="minorEastAsia"/>
              </w:rPr>
              <w:t>X線撮影（2方向）</w:t>
            </w:r>
          </w:p>
        </w:tc>
        <w:tc>
          <w:tcPr>
            <w:tcW w:w="1843" w:type="dxa"/>
          </w:tcPr>
          <w:p w14:paraId="024B0E08"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0.06</w:t>
            </w:r>
          </w:p>
        </w:tc>
        <w:tc>
          <w:tcPr>
            <w:tcW w:w="2693" w:type="dxa"/>
          </w:tcPr>
          <w:p w14:paraId="1465EFA6"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頸</w:t>
            </w:r>
            <w:r w:rsidRPr="00D51B79">
              <w:rPr>
                <w:rFonts w:asciiTheme="minorEastAsia" w:hAnsiTheme="minorEastAsia"/>
              </w:rPr>
              <w:t>-骨盤部CTA</w:t>
            </w:r>
          </w:p>
        </w:tc>
        <w:tc>
          <w:tcPr>
            <w:tcW w:w="1863" w:type="dxa"/>
          </w:tcPr>
          <w:p w14:paraId="25A76343"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14.5</w:t>
            </w:r>
          </w:p>
        </w:tc>
      </w:tr>
      <w:tr w:rsidR="00D51B79" w:rsidRPr="00D51B79" w14:paraId="5C6986F1" w14:textId="77777777" w:rsidTr="00DF5473">
        <w:trPr>
          <w:trHeight w:val="253"/>
        </w:trPr>
        <w:tc>
          <w:tcPr>
            <w:tcW w:w="2835" w:type="dxa"/>
          </w:tcPr>
          <w:p w14:paraId="58E2EF57"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腹部</w:t>
            </w:r>
            <w:r w:rsidRPr="00D51B79">
              <w:rPr>
                <w:rFonts w:asciiTheme="minorEastAsia" w:hAnsiTheme="minorEastAsia"/>
              </w:rPr>
              <w:t>X線撮影（</w:t>
            </w:r>
            <w:r w:rsidRPr="00D51B79">
              <w:rPr>
                <w:rFonts w:asciiTheme="minorEastAsia" w:hAnsiTheme="minorEastAsia" w:hint="eastAsia"/>
              </w:rPr>
              <w:t>立位・臥</w:t>
            </w:r>
            <w:r w:rsidRPr="00D51B79">
              <w:rPr>
                <w:rFonts w:asciiTheme="minorEastAsia" w:hAnsiTheme="minorEastAsia"/>
              </w:rPr>
              <w:t>位）</w:t>
            </w:r>
          </w:p>
        </w:tc>
        <w:tc>
          <w:tcPr>
            <w:tcW w:w="1843" w:type="dxa"/>
          </w:tcPr>
          <w:p w14:paraId="1504C06A"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0.28</w:t>
            </w:r>
          </w:p>
        </w:tc>
        <w:tc>
          <w:tcPr>
            <w:tcW w:w="2693" w:type="dxa"/>
          </w:tcPr>
          <w:p w14:paraId="725653E2"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冠動脈</w:t>
            </w:r>
            <w:r w:rsidRPr="00D51B79">
              <w:rPr>
                <w:rFonts w:asciiTheme="minorEastAsia" w:hAnsiTheme="minorEastAsia"/>
              </w:rPr>
              <w:t>CTA</w:t>
            </w:r>
          </w:p>
        </w:tc>
        <w:tc>
          <w:tcPr>
            <w:tcW w:w="1863" w:type="dxa"/>
          </w:tcPr>
          <w:p w14:paraId="74DCF9D6"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4～12</w:t>
            </w:r>
          </w:p>
        </w:tc>
      </w:tr>
      <w:tr w:rsidR="00D51B79" w:rsidRPr="00D51B79" w14:paraId="1B44726A" w14:textId="77777777" w:rsidTr="00DF5473">
        <w:trPr>
          <w:trHeight w:val="253"/>
        </w:trPr>
        <w:tc>
          <w:tcPr>
            <w:tcW w:w="2835" w:type="dxa"/>
          </w:tcPr>
          <w:p w14:paraId="576AC3A9"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腰椎</w:t>
            </w:r>
            <w:r w:rsidRPr="00D51B79">
              <w:rPr>
                <w:rFonts w:asciiTheme="minorEastAsia" w:hAnsiTheme="minorEastAsia"/>
              </w:rPr>
              <w:t>X線撮影</w:t>
            </w:r>
            <w:r w:rsidRPr="00D51B79">
              <w:rPr>
                <w:rFonts w:asciiTheme="minorEastAsia" w:hAnsiTheme="minorEastAsia" w:hint="eastAsia"/>
              </w:rPr>
              <w:t>（</w:t>
            </w:r>
            <w:r w:rsidRPr="00D51B79">
              <w:rPr>
                <w:rFonts w:asciiTheme="minorEastAsia" w:hAnsiTheme="minorEastAsia"/>
              </w:rPr>
              <w:t>4方向）</w:t>
            </w:r>
          </w:p>
        </w:tc>
        <w:tc>
          <w:tcPr>
            <w:tcW w:w="1843" w:type="dxa"/>
          </w:tcPr>
          <w:p w14:paraId="35E10AC1"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0.58</w:t>
            </w:r>
          </w:p>
        </w:tc>
        <w:tc>
          <w:tcPr>
            <w:tcW w:w="2693" w:type="dxa"/>
          </w:tcPr>
          <w:p w14:paraId="15665838"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骨シンチ</w:t>
            </w:r>
          </w:p>
        </w:tc>
        <w:tc>
          <w:tcPr>
            <w:tcW w:w="1863" w:type="dxa"/>
          </w:tcPr>
          <w:p w14:paraId="12532879"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4</w:t>
            </w:r>
          </w:p>
        </w:tc>
      </w:tr>
      <w:tr w:rsidR="00D51B79" w:rsidRPr="00D51B79" w14:paraId="308F2692" w14:textId="77777777" w:rsidTr="00DF5473">
        <w:trPr>
          <w:trHeight w:val="253"/>
        </w:trPr>
        <w:tc>
          <w:tcPr>
            <w:tcW w:w="2835" w:type="dxa"/>
          </w:tcPr>
          <w:p w14:paraId="2BE618C9"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頭部</w:t>
            </w:r>
            <w:r w:rsidRPr="00D51B79">
              <w:rPr>
                <w:rFonts w:asciiTheme="minorEastAsia" w:hAnsiTheme="minorEastAsia"/>
              </w:rPr>
              <w:t>CT 単純</w:t>
            </w:r>
          </w:p>
        </w:tc>
        <w:tc>
          <w:tcPr>
            <w:tcW w:w="1843" w:type="dxa"/>
          </w:tcPr>
          <w:p w14:paraId="3551AD6A"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2.0</w:t>
            </w:r>
          </w:p>
        </w:tc>
        <w:tc>
          <w:tcPr>
            <w:tcW w:w="2693" w:type="dxa"/>
          </w:tcPr>
          <w:p w14:paraId="19767F8C"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rPr>
              <w:t>脳血流シンチ</w:t>
            </w:r>
          </w:p>
        </w:tc>
        <w:tc>
          <w:tcPr>
            <w:tcW w:w="1863" w:type="dxa"/>
          </w:tcPr>
          <w:p w14:paraId="7207CEA3"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6</w:t>
            </w:r>
          </w:p>
        </w:tc>
      </w:tr>
      <w:tr w:rsidR="00D51B79" w:rsidRPr="00D51B79" w14:paraId="0D3DD69B" w14:textId="77777777" w:rsidTr="00DF5473">
        <w:trPr>
          <w:trHeight w:val="253"/>
        </w:trPr>
        <w:tc>
          <w:tcPr>
            <w:tcW w:w="2835" w:type="dxa"/>
          </w:tcPr>
          <w:p w14:paraId="7EC7837B"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胸部</w:t>
            </w:r>
            <w:r w:rsidRPr="00D51B79">
              <w:rPr>
                <w:rFonts w:asciiTheme="minorEastAsia" w:hAnsiTheme="minorEastAsia"/>
              </w:rPr>
              <w:t>CT 単純</w:t>
            </w:r>
          </w:p>
        </w:tc>
        <w:tc>
          <w:tcPr>
            <w:tcW w:w="1843" w:type="dxa"/>
          </w:tcPr>
          <w:p w14:paraId="470BFAB9"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1.8</w:t>
            </w:r>
          </w:p>
        </w:tc>
        <w:tc>
          <w:tcPr>
            <w:tcW w:w="2693" w:type="dxa"/>
          </w:tcPr>
          <w:p w14:paraId="319E5A8F"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rPr>
              <w:t>心筋シンチ</w:t>
            </w:r>
          </w:p>
        </w:tc>
        <w:tc>
          <w:tcPr>
            <w:tcW w:w="1863" w:type="dxa"/>
          </w:tcPr>
          <w:p w14:paraId="2304E124"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10</w:t>
            </w:r>
          </w:p>
        </w:tc>
      </w:tr>
      <w:tr w:rsidR="00D51B79" w:rsidRPr="00D51B79" w14:paraId="328A9A28" w14:textId="77777777" w:rsidTr="00DF5473">
        <w:trPr>
          <w:trHeight w:val="253"/>
        </w:trPr>
        <w:tc>
          <w:tcPr>
            <w:tcW w:w="2835" w:type="dxa"/>
          </w:tcPr>
          <w:p w14:paraId="185EB873"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胸部</w:t>
            </w:r>
            <w:r w:rsidRPr="00D51B79">
              <w:rPr>
                <w:rFonts w:asciiTheme="minorEastAsia" w:hAnsiTheme="minorEastAsia"/>
              </w:rPr>
              <w:t xml:space="preserve">CT </w:t>
            </w:r>
            <w:r w:rsidRPr="00D51B79">
              <w:rPr>
                <w:rFonts w:asciiTheme="minorEastAsia" w:hAnsiTheme="minorEastAsia" w:hint="eastAsia"/>
              </w:rPr>
              <w:t>単純（低線量撮影）</w:t>
            </w:r>
          </w:p>
        </w:tc>
        <w:tc>
          <w:tcPr>
            <w:tcW w:w="1843" w:type="dxa"/>
          </w:tcPr>
          <w:p w14:paraId="04D6D9D7"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0.6</w:t>
            </w:r>
          </w:p>
        </w:tc>
        <w:tc>
          <w:tcPr>
            <w:tcW w:w="2693" w:type="dxa"/>
          </w:tcPr>
          <w:p w14:paraId="416FBA36"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rPr>
              <w:t>FDG PET/CT</w:t>
            </w:r>
          </w:p>
        </w:tc>
        <w:tc>
          <w:tcPr>
            <w:tcW w:w="1863" w:type="dxa"/>
          </w:tcPr>
          <w:p w14:paraId="764790CA"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rPr>
              <w:t>8</w:t>
            </w:r>
          </w:p>
        </w:tc>
      </w:tr>
      <w:tr w:rsidR="00D51B79" w:rsidRPr="00D51B79" w14:paraId="6FD48A2A" w14:textId="77777777" w:rsidTr="00DF5473">
        <w:trPr>
          <w:trHeight w:val="253"/>
        </w:trPr>
        <w:tc>
          <w:tcPr>
            <w:tcW w:w="2835" w:type="dxa"/>
          </w:tcPr>
          <w:p w14:paraId="0A48C547"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腹部</w:t>
            </w:r>
            <w:r w:rsidRPr="00D51B79">
              <w:rPr>
                <w:rFonts w:asciiTheme="minorEastAsia" w:hAnsiTheme="minorEastAsia"/>
              </w:rPr>
              <w:t>CT 造影</w:t>
            </w:r>
          </w:p>
        </w:tc>
        <w:tc>
          <w:tcPr>
            <w:tcW w:w="1843" w:type="dxa"/>
          </w:tcPr>
          <w:p w14:paraId="24C4F8FB"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3.0</w:t>
            </w:r>
          </w:p>
        </w:tc>
        <w:tc>
          <w:tcPr>
            <w:tcW w:w="2693" w:type="dxa"/>
          </w:tcPr>
          <w:p w14:paraId="339073E6"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頸椎CT（低線量撮影）</w:t>
            </w:r>
          </w:p>
        </w:tc>
        <w:tc>
          <w:tcPr>
            <w:tcW w:w="1863" w:type="dxa"/>
          </w:tcPr>
          <w:p w14:paraId="47BB19AB"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1.1</w:t>
            </w:r>
          </w:p>
        </w:tc>
      </w:tr>
      <w:tr w:rsidR="00D51B79" w:rsidRPr="00D51B79" w14:paraId="0C629CE3" w14:textId="77777777" w:rsidTr="00DF5473">
        <w:trPr>
          <w:trHeight w:val="267"/>
        </w:trPr>
        <w:tc>
          <w:tcPr>
            <w:tcW w:w="2835" w:type="dxa"/>
          </w:tcPr>
          <w:p w14:paraId="47C54D51"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hint="eastAsia"/>
              </w:rPr>
              <w:t>胸</w:t>
            </w:r>
            <w:r w:rsidRPr="00D51B79">
              <w:rPr>
                <w:rFonts w:asciiTheme="minorEastAsia" w:hAnsiTheme="minorEastAsia"/>
              </w:rPr>
              <w:t>-骨盤部CT</w:t>
            </w:r>
          </w:p>
        </w:tc>
        <w:tc>
          <w:tcPr>
            <w:tcW w:w="1843" w:type="dxa"/>
          </w:tcPr>
          <w:p w14:paraId="7733F12B" w14:textId="77777777" w:rsidR="00D51B79" w:rsidRPr="00D51B79" w:rsidRDefault="00D51B79" w:rsidP="001B1C44">
            <w:pPr>
              <w:spacing w:line="240" w:lineRule="exact"/>
              <w:jc w:val="center"/>
              <w:rPr>
                <w:rFonts w:asciiTheme="minorEastAsia" w:hAnsiTheme="minorEastAsia"/>
              </w:rPr>
            </w:pPr>
            <w:r w:rsidRPr="00D51B79">
              <w:rPr>
                <w:rFonts w:asciiTheme="minorEastAsia" w:hAnsiTheme="minorEastAsia" w:hint="eastAsia"/>
              </w:rPr>
              <w:t>4～6</w:t>
            </w:r>
          </w:p>
        </w:tc>
        <w:tc>
          <w:tcPr>
            <w:tcW w:w="2693" w:type="dxa"/>
          </w:tcPr>
          <w:p w14:paraId="1EB7E92C" w14:textId="77777777" w:rsidR="00D51B79" w:rsidRPr="00D51B79" w:rsidRDefault="00D51B79" w:rsidP="00DF5473">
            <w:pPr>
              <w:spacing w:line="240" w:lineRule="exact"/>
              <w:rPr>
                <w:rFonts w:asciiTheme="minorEastAsia" w:hAnsiTheme="minorEastAsia"/>
                <w:highlight w:val="yellow"/>
              </w:rPr>
            </w:pPr>
            <w:r w:rsidRPr="00D51B79">
              <w:rPr>
                <w:rFonts w:asciiTheme="minorEastAsia" w:hAnsiTheme="minorEastAsia" w:hint="eastAsia"/>
              </w:rPr>
              <w:t>胸椎</w:t>
            </w:r>
            <w:r w:rsidRPr="00D51B79">
              <w:rPr>
                <w:rFonts w:asciiTheme="minorEastAsia" w:hAnsiTheme="minorEastAsia"/>
              </w:rPr>
              <w:t>CT</w:t>
            </w:r>
            <w:r w:rsidRPr="00D51B79">
              <w:rPr>
                <w:rFonts w:asciiTheme="minorEastAsia" w:hAnsiTheme="minorEastAsia" w:hint="eastAsia"/>
              </w:rPr>
              <w:t>（低線量撮影）</w:t>
            </w:r>
          </w:p>
        </w:tc>
        <w:tc>
          <w:tcPr>
            <w:tcW w:w="1863" w:type="dxa"/>
          </w:tcPr>
          <w:p w14:paraId="1078FBDA"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1.9</w:t>
            </w:r>
          </w:p>
        </w:tc>
      </w:tr>
      <w:tr w:rsidR="00D51B79" w:rsidRPr="00D51B79" w14:paraId="14A27B40" w14:textId="77777777" w:rsidTr="00DF5473">
        <w:trPr>
          <w:trHeight w:val="267"/>
        </w:trPr>
        <w:tc>
          <w:tcPr>
            <w:tcW w:w="2835" w:type="dxa"/>
          </w:tcPr>
          <w:p w14:paraId="3E2956E7" w14:textId="77777777" w:rsidR="00D51B79" w:rsidRPr="00D51B79" w:rsidRDefault="00D51B79" w:rsidP="00DF5473">
            <w:pPr>
              <w:spacing w:line="240" w:lineRule="exact"/>
              <w:rPr>
                <w:rFonts w:asciiTheme="minorEastAsia" w:hAnsiTheme="minorEastAsia"/>
              </w:rPr>
            </w:pPr>
            <w:r w:rsidRPr="00D51B79">
              <w:rPr>
                <w:rFonts w:asciiTheme="minorEastAsia" w:hAnsiTheme="minorEastAsia"/>
              </w:rPr>
              <w:t>肝</w:t>
            </w:r>
            <w:r w:rsidRPr="00D51B79">
              <w:rPr>
                <w:rFonts w:asciiTheme="minorEastAsia" w:hAnsiTheme="minorEastAsia" w:hint="eastAsia"/>
              </w:rPr>
              <w:t>ダイナミック</w:t>
            </w:r>
            <w:r w:rsidRPr="00D51B79">
              <w:rPr>
                <w:rFonts w:asciiTheme="minorEastAsia" w:hAnsiTheme="minorEastAsia"/>
              </w:rPr>
              <w:t>CT</w:t>
            </w:r>
          </w:p>
        </w:tc>
        <w:tc>
          <w:tcPr>
            <w:tcW w:w="1843" w:type="dxa"/>
          </w:tcPr>
          <w:p w14:paraId="52F7BCB9"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9.0</w:t>
            </w:r>
          </w:p>
        </w:tc>
        <w:tc>
          <w:tcPr>
            <w:tcW w:w="2693" w:type="dxa"/>
          </w:tcPr>
          <w:p w14:paraId="050FF920" w14:textId="77777777" w:rsidR="00D51B79" w:rsidRPr="00D51B79" w:rsidRDefault="00D51B79" w:rsidP="00DF5473">
            <w:pPr>
              <w:spacing w:line="240" w:lineRule="exact"/>
              <w:rPr>
                <w:rFonts w:asciiTheme="minorEastAsia" w:hAnsiTheme="minorEastAsia"/>
                <w:highlight w:val="yellow"/>
              </w:rPr>
            </w:pPr>
            <w:r w:rsidRPr="00D51B79">
              <w:rPr>
                <w:rFonts w:asciiTheme="minorEastAsia" w:hAnsiTheme="minorEastAsia" w:hint="eastAsia"/>
              </w:rPr>
              <w:t>腰椎</w:t>
            </w:r>
            <w:r w:rsidRPr="00D51B79">
              <w:rPr>
                <w:rFonts w:asciiTheme="minorEastAsia" w:hAnsiTheme="minorEastAsia"/>
              </w:rPr>
              <w:t>CT</w:t>
            </w:r>
            <w:r w:rsidRPr="00D51B79">
              <w:rPr>
                <w:rFonts w:asciiTheme="minorEastAsia" w:hAnsiTheme="minorEastAsia" w:hint="eastAsia"/>
              </w:rPr>
              <w:t>（低線量撮影）</w:t>
            </w:r>
          </w:p>
        </w:tc>
        <w:tc>
          <w:tcPr>
            <w:tcW w:w="1863" w:type="dxa"/>
          </w:tcPr>
          <w:p w14:paraId="50D4F406" w14:textId="77777777" w:rsidR="00D51B79" w:rsidRPr="00D51B79" w:rsidRDefault="00D51B79" w:rsidP="00DF5473">
            <w:pPr>
              <w:spacing w:line="240" w:lineRule="exact"/>
              <w:jc w:val="center"/>
              <w:rPr>
                <w:rFonts w:asciiTheme="minorEastAsia" w:hAnsiTheme="minorEastAsia"/>
              </w:rPr>
            </w:pPr>
            <w:r w:rsidRPr="00D51B79">
              <w:rPr>
                <w:rFonts w:asciiTheme="minorEastAsia" w:hAnsiTheme="minorEastAsia" w:hint="eastAsia"/>
              </w:rPr>
              <w:t>2.5</w:t>
            </w:r>
          </w:p>
        </w:tc>
      </w:tr>
    </w:tbl>
    <w:p w14:paraId="385EFD66" w14:textId="77777777" w:rsidR="00D51B79" w:rsidRPr="00D51B79" w:rsidRDefault="00D51B79" w:rsidP="001E3491">
      <w:pPr>
        <w:spacing w:line="260" w:lineRule="exact"/>
        <w:rPr>
          <w:rFonts w:asciiTheme="minorEastAsia" w:eastAsiaTheme="minorEastAsia" w:hAnsiTheme="minorEastAsia"/>
          <w:sz w:val="24"/>
        </w:rPr>
      </w:pPr>
    </w:p>
    <w:p w14:paraId="64F8C0C7" w14:textId="5C9B52FA" w:rsidR="009F5667" w:rsidRDefault="00D51B79" w:rsidP="00D51B79">
      <w:pPr>
        <w:spacing w:line="260" w:lineRule="exact"/>
        <w:rPr>
          <w:rStyle w:val="nor901"/>
          <w:rFonts w:ascii="ＭＳ 明朝" w:hAnsi="ＭＳ 明朝"/>
          <w:sz w:val="20"/>
        </w:rPr>
      </w:pPr>
      <w:r w:rsidRPr="00D51B79">
        <w:rPr>
          <w:rFonts w:asciiTheme="minorEastAsia" w:eastAsiaTheme="minorEastAsia" w:hAnsiTheme="minorEastAsia" w:hint="eastAsia"/>
          <w:sz w:val="22"/>
        </w:rPr>
        <w:t>当院での検査は最新の装置を用い、日本国内での平均的な線量と同等かそれ以下の線量で、撮影を行っております。</w:t>
      </w:r>
    </w:p>
    <w:sectPr w:rsidR="009F5667">
      <w:footerReference w:type="default" r:id="rId8"/>
      <w:pgSz w:w="11906" w:h="16838" w:code="9"/>
      <w:pgMar w:top="851" w:right="1418" w:bottom="680"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B452" w14:textId="77777777" w:rsidR="00DE4DBA" w:rsidRDefault="00DE4DBA">
      <w:r>
        <w:separator/>
      </w:r>
    </w:p>
  </w:endnote>
  <w:endnote w:type="continuationSeparator" w:id="0">
    <w:p w14:paraId="4CC5A50C" w14:textId="77777777" w:rsidR="00DE4DBA" w:rsidRDefault="00DE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0287" w14:textId="77777777" w:rsidR="00952FA8" w:rsidRDefault="008669F9">
    <w:pPr>
      <w:pStyle w:val="a4"/>
      <w:rPr>
        <w:u w:val="single"/>
      </w:rPr>
    </w:pPr>
    <w:r>
      <w:rPr>
        <w:rFonts w:hint="eastAsia"/>
        <w:u w:val="single"/>
      </w:rPr>
      <w:t xml:space="preserve">　　　　　　　　　　　　　　　　　　　　　　　　　　　　　　　　　　　　　　　　　　　</w:t>
    </w:r>
  </w:p>
  <w:p w14:paraId="3A35A440" w14:textId="4F96E21F" w:rsidR="00952FA8" w:rsidRDefault="008669F9">
    <w:pPr>
      <w:pStyle w:val="a4"/>
      <w:jc w:val="center"/>
      <w:rPr>
        <w:szCs w:val="21"/>
        <w:lang w:eastAsia="zh-CN"/>
      </w:rPr>
    </w:pPr>
    <w:r>
      <w:rPr>
        <w:rFonts w:hint="eastAsia"/>
        <w:szCs w:val="21"/>
        <w:lang w:eastAsia="zh-CN"/>
      </w:rPr>
      <w:t>国際医療福祉大学</w:t>
    </w:r>
    <w:r w:rsidR="001D4655">
      <w:rPr>
        <w:rFonts w:hint="eastAsia"/>
        <w:szCs w:val="21"/>
        <w:lang w:eastAsia="zh-CN"/>
      </w:rPr>
      <w:t>成田</w:t>
    </w:r>
    <w:r>
      <w:rPr>
        <w:rFonts w:hint="eastAsia"/>
        <w:szCs w:val="21"/>
        <w:lang w:eastAsia="zh-CN"/>
      </w:rPr>
      <w:t xml:space="preserve">病院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9019" w14:textId="77777777" w:rsidR="00DE4DBA" w:rsidRDefault="00DE4DBA">
      <w:r>
        <w:separator/>
      </w:r>
    </w:p>
  </w:footnote>
  <w:footnote w:type="continuationSeparator" w:id="0">
    <w:p w14:paraId="09F8AE4D" w14:textId="77777777" w:rsidR="00DE4DBA" w:rsidRDefault="00DE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514"/>
    <w:multiLevelType w:val="hybridMultilevel"/>
    <w:tmpl w:val="6F64D3AC"/>
    <w:lvl w:ilvl="0" w:tplc="A3D848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B821A7"/>
    <w:multiLevelType w:val="hybridMultilevel"/>
    <w:tmpl w:val="91AE63FC"/>
    <w:lvl w:ilvl="0" w:tplc="29D4E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EA7C47"/>
    <w:multiLevelType w:val="hybridMultilevel"/>
    <w:tmpl w:val="18E2F140"/>
    <w:lvl w:ilvl="0" w:tplc="29D4E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783295"/>
    <w:multiLevelType w:val="hybridMultilevel"/>
    <w:tmpl w:val="03B6D79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D912EA"/>
    <w:multiLevelType w:val="hybridMultilevel"/>
    <w:tmpl w:val="72BAB68A"/>
    <w:lvl w:ilvl="0" w:tplc="B90A47A2">
      <w:numFmt w:val="bullet"/>
      <w:lvlText w:val="□"/>
      <w:lvlJc w:val="left"/>
      <w:pPr>
        <w:tabs>
          <w:tab w:val="num" w:pos="605"/>
        </w:tabs>
        <w:ind w:left="605" w:hanging="405"/>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3937409E"/>
    <w:multiLevelType w:val="hybridMultilevel"/>
    <w:tmpl w:val="7BE6CB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8808BD"/>
    <w:multiLevelType w:val="hybridMultilevel"/>
    <w:tmpl w:val="6DA25BD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D72767"/>
    <w:multiLevelType w:val="hybridMultilevel"/>
    <w:tmpl w:val="FEEE77BA"/>
    <w:lvl w:ilvl="0" w:tplc="71542A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B52AB5"/>
    <w:multiLevelType w:val="hybridMultilevel"/>
    <w:tmpl w:val="0A12CB90"/>
    <w:lvl w:ilvl="0" w:tplc="ECDC5A2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41C7EEB"/>
    <w:multiLevelType w:val="hybridMultilevel"/>
    <w:tmpl w:val="8BEA2F48"/>
    <w:lvl w:ilvl="0" w:tplc="29D4E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7D49F0"/>
    <w:multiLevelType w:val="hybridMultilevel"/>
    <w:tmpl w:val="6D3ADBAA"/>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6B620F"/>
    <w:multiLevelType w:val="hybridMultilevel"/>
    <w:tmpl w:val="3C6AF712"/>
    <w:lvl w:ilvl="0" w:tplc="FFFFFFFF">
      <w:start w:val="1"/>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2" w15:restartNumberingAfterBreak="0">
    <w:nsid w:val="6D1E55BE"/>
    <w:multiLevelType w:val="hybridMultilevel"/>
    <w:tmpl w:val="40C4200C"/>
    <w:lvl w:ilvl="0" w:tplc="A16C20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016BB3"/>
    <w:multiLevelType w:val="hybridMultilevel"/>
    <w:tmpl w:val="524A6E86"/>
    <w:lvl w:ilvl="0" w:tplc="E59EA2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C82AEF"/>
    <w:multiLevelType w:val="hybridMultilevel"/>
    <w:tmpl w:val="8E54D6C6"/>
    <w:lvl w:ilvl="0" w:tplc="D040CE8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F610F9"/>
    <w:multiLevelType w:val="hybridMultilevel"/>
    <w:tmpl w:val="2DF68040"/>
    <w:lvl w:ilvl="0" w:tplc="3E407A0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B41775"/>
    <w:multiLevelType w:val="hybridMultilevel"/>
    <w:tmpl w:val="72B4E1A4"/>
    <w:lvl w:ilvl="0" w:tplc="346435F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FFC3754"/>
    <w:multiLevelType w:val="hybridMultilevel"/>
    <w:tmpl w:val="AD6ED270"/>
    <w:lvl w:ilvl="0" w:tplc="FFFFFFFF">
      <w:numFmt w:val="bullet"/>
      <w:suff w:val="space"/>
      <w:lvlText w:val="・"/>
      <w:lvlJc w:val="left"/>
      <w:pPr>
        <w:ind w:left="220" w:hanging="220"/>
      </w:pPr>
      <w:rPr>
        <w:rFonts w:ascii="Times New Roman" w:eastAsia="ＭＳ 明朝" w:hAnsi="Times New Roman" w:hint="default"/>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13"/>
  </w:num>
  <w:num w:numId="3">
    <w:abstractNumId w:val="16"/>
  </w:num>
  <w:num w:numId="4">
    <w:abstractNumId w:val="8"/>
  </w:num>
  <w:num w:numId="5">
    <w:abstractNumId w:val="14"/>
  </w:num>
  <w:num w:numId="6">
    <w:abstractNumId w:val="4"/>
  </w:num>
  <w:num w:numId="7">
    <w:abstractNumId w:val="0"/>
  </w:num>
  <w:num w:numId="8">
    <w:abstractNumId w:val="15"/>
  </w:num>
  <w:num w:numId="9">
    <w:abstractNumId w:val="17"/>
  </w:num>
  <w:num w:numId="10">
    <w:abstractNumId w:val="3"/>
  </w:num>
  <w:num w:numId="11">
    <w:abstractNumId w:val="11"/>
  </w:num>
  <w:num w:numId="12">
    <w:abstractNumId w:val="6"/>
  </w:num>
  <w:num w:numId="13">
    <w:abstractNumId w:val="5"/>
  </w:num>
  <w:num w:numId="14">
    <w:abstractNumId w:val="1"/>
  </w:num>
  <w:num w:numId="15">
    <w:abstractNumId w:val="2"/>
  </w:num>
  <w:num w:numId="16">
    <w:abstractNumId w:val="9"/>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A8"/>
    <w:rsid w:val="00040B5A"/>
    <w:rsid w:val="00090102"/>
    <w:rsid w:val="00170A98"/>
    <w:rsid w:val="001D4655"/>
    <w:rsid w:val="002839C6"/>
    <w:rsid w:val="003B4774"/>
    <w:rsid w:val="004426CA"/>
    <w:rsid w:val="004525D1"/>
    <w:rsid w:val="004A51E7"/>
    <w:rsid w:val="004C23CF"/>
    <w:rsid w:val="005666CF"/>
    <w:rsid w:val="005A60C9"/>
    <w:rsid w:val="00601FCC"/>
    <w:rsid w:val="00612E26"/>
    <w:rsid w:val="006145C1"/>
    <w:rsid w:val="0067063D"/>
    <w:rsid w:val="006A00E8"/>
    <w:rsid w:val="006C55BF"/>
    <w:rsid w:val="007A0397"/>
    <w:rsid w:val="008669F9"/>
    <w:rsid w:val="008C708E"/>
    <w:rsid w:val="0091465A"/>
    <w:rsid w:val="00952FA8"/>
    <w:rsid w:val="00963826"/>
    <w:rsid w:val="00977D5D"/>
    <w:rsid w:val="009F5667"/>
    <w:rsid w:val="00A2794E"/>
    <w:rsid w:val="00B300E4"/>
    <w:rsid w:val="00C87832"/>
    <w:rsid w:val="00CD403F"/>
    <w:rsid w:val="00D51B79"/>
    <w:rsid w:val="00D968A9"/>
    <w:rsid w:val="00DA53C6"/>
    <w:rsid w:val="00DE4DBA"/>
    <w:rsid w:val="00E16715"/>
    <w:rsid w:val="00E80A60"/>
    <w:rsid w:val="00F05BE8"/>
    <w:rsid w:val="00F929C8"/>
    <w:rsid w:val="00FE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B017C7"/>
  <w15:docId w15:val="{69F519BE-5744-4E2E-97FE-EA1D4732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customStyle="1" w:styleId="nor901">
    <w:name w:val="nor901"/>
    <w:basedOn w:val="a0"/>
    <w:rPr>
      <w:color w:val="000000"/>
      <w:sz w:val="22"/>
      <w:szCs w:val="22"/>
    </w:rPr>
  </w:style>
  <w:style w:type="paragraph" w:customStyle="1" w:styleId="a5">
    <w:name w:val="タイトル"/>
    <w:pPr>
      <w:adjustRightInd w:val="0"/>
      <w:snapToGrid w:val="0"/>
    </w:pPr>
    <w:rPr>
      <w:rFonts w:ascii="Arial" w:eastAsia="ＭＳ ゴシック" w:hAnsi="Arial"/>
    </w:rPr>
  </w:style>
  <w:style w:type="character" w:customStyle="1" w:styleId="navy901">
    <w:name w:val="navy901"/>
    <w:basedOn w:val="a0"/>
    <w:rPr>
      <w:color w:val="1F2999"/>
      <w:sz w:val="22"/>
      <w:szCs w:val="22"/>
    </w:rPr>
  </w:style>
  <w:style w:type="paragraph" w:styleId="a6">
    <w:name w:val="Body Text"/>
    <w:basedOn w:val="a"/>
    <w:semiHidden/>
    <w:pPr>
      <w:adjustRightInd w:val="0"/>
      <w:snapToGrid w:val="0"/>
      <w:spacing w:line="200" w:lineRule="atLeast"/>
    </w:pPr>
    <w:rPr>
      <w:sz w:val="20"/>
    </w:rPr>
  </w:style>
  <w:style w:type="paragraph" w:styleId="a7">
    <w:name w:val="List Paragraph"/>
    <w:basedOn w:val="a"/>
    <w:uiPriority w:val="34"/>
    <w:qFormat/>
    <w:pPr>
      <w:ind w:leftChars="400" w:left="840"/>
    </w:pPr>
  </w:style>
  <w:style w:type="character" w:styleId="a8">
    <w:name w:val="annotation reference"/>
    <w:basedOn w:val="a0"/>
    <w:uiPriority w:val="99"/>
    <w:semiHidden/>
    <w:unhideWhenUsed/>
    <w:rsid w:val="00F05BE8"/>
    <w:rPr>
      <w:sz w:val="18"/>
      <w:szCs w:val="18"/>
    </w:rPr>
  </w:style>
  <w:style w:type="paragraph" w:styleId="a9">
    <w:name w:val="annotation text"/>
    <w:basedOn w:val="a"/>
    <w:link w:val="aa"/>
    <w:uiPriority w:val="99"/>
    <w:semiHidden/>
    <w:unhideWhenUsed/>
    <w:rsid w:val="00F05BE8"/>
    <w:pPr>
      <w:jc w:val="left"/>
    </w:pPr>
  </w:style>
  <w:style w:type="character" w:customStyle="1" w:styleId="aa">
    <w:name w:val="コメント文字列 (文字)"/>
    <w:basedOn w:val="a0"/>
    <w:link w:val="a9"/>
    <w:uiPriority w:val="99"/>
    <w:semiHidden/>
    <w:rsid w:val="00F05BE8"/>
    <w:rPr>
      <w:kern w:val="2"/>
      <w:sz w:val="21"/>
      <w:szCs w:val="24"/>
    </w:rPr>
  </w:style>
  <w:style w:type="paragraph" w:styleId="ab">
    <w:name w:val="annotation subject"/>
    <w:basedOn w:val="a9"/>
    <w:next w:val="a9"/>
    <w:link w:val="ac"/>
    <w:uiPriority w:val="99"/>
    <w:semiHidden/>
    <w:unhideWhenUsed/>
    <w:rsid w:val="00F05BE8"/>
    <w:rPr>
      <w:b/>
      <w:bCs/>
    </w:rPr>
  </w:style>
  <w:style w:type="character" w:customStyle="1" w:styleId="ac">
    <w:name w:val="コメント内容 (文字)"/>
    <w:basedOn w:val="aa"/>
    <w:link w:val="ab"/>
    <w:uiPriority w:val="99"/>
    <w:semiHidden/>
    <w:rsid w:val="00F05BE8"/>
    <w:rPr>
      <w:b/>
      <w:bCs/>
      <w:kern w:val="2"/>
      <w:sz w:val="21"/>
      <w:szCs w:val="24"/>
    </w:rPr>
  </w:style>
  <w:style w:type="paragraph" w:styleId="ad">
    <w:name w:val="Balloon Text"/>
    <w:basedOn w:val="a"/>
    <w:link w:val="ae"/>
    <w:uiPriority w:val="99"/>
    <w:semiHidden/>
    <w:unhideWhenUsed/>
    <w:rsid w:val="00F05B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5BE8"/>
    <w:rPr>
      <w:rFonts w:asciiTheme="majorHAnsi" w:eastAsiaTheme="majorEastAsia" w:hAnsiTheme="majorHAnsi" w:cstheme="majorBidi"/>
      <w:kern w:val="2"/>
      <w:sz w:val="18"/>
      <w:szCs w:val="18"/>
    </w:rPr>
  </w:style>
  <w:style w:type="table" w:styleId="af">
    <w:name w:val="Table Grid"/>
    <w:basedOn w:val="a1"/>
    <w:uiPriority w:val="39"/>
    <w:rsid w:val="009F56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FFA5-4572-4987-9D42-8B751E24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1352</Words>
  <Characters>205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（エンボス）　　　　　　　　　　　　　　　　　　　　　　　　　　　　　　　①患者様用</vt:lpstr>
      <vt:lpstr>（エンボス）　　　　　　　　　　　　　　　　　　　　　　　　　　　　　　　①患者様用</vt:lpstr>
    </vt:vector>
  </TitlesOfParts>
  <Company>国際医療福祉大学</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（エンボス）　　　　　　　　　　　　　　　　　　　　　　　　　　　　　　　①患者様用</dc:title>
  <dc:creator>Administrator</dc:creator>
  <cp:lastModifiedBy>egmaingx</cp:lastModifiedBy>
  <cp:revision>3</cp:revision>
  <cp:lastPrinted>2020-11-18T07:27:00Z</cp:lastPrinted>
  <dcterms:created xsi:type="dcterms:W3CDTF">2023-01-24T11:20:00Z</dcterms:created>
  <dcterms:modified xsi:type="dcterms:W3CDTF">2023-01-24T11:22:00Z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-1341890642</vt:i4>
  </property>
</Properties>
</file>